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5A8" w:rsidRDefault="00C625A8">
      <w:pPr>
        <w:rPr>
          <w:sz w:val="28"/>
          <w:szCs w:val="28"/>
        </w:rPr>
      </w:pPr>
    </w:p>
    <w:p w:rsidR="00C625A8" w:rsidRDefault="00C625A8">
      <w:pPr>
        <w:rPr>
          <w:sz w:val="28"/>
          <w:szCs w:val="28"/>
        </w:rPr>
      </w:pPr>
    </w:p>
    <w:p w:rsidR="00C625A8" w:rsidRDefault="00C625A8">
      <w:pPr>
        <w:rPr>
          <w:sz w:val="28"/>
          <w:szCs w:val="28"/>
        </w:rPr>
      </w:pPr>
    </w:p>
    <w:p w:rsidR="00C625A8" w:rsidRDefault="000F7AE9">
      <w:pPr>
        <w:rPr>
          <w:sz w:val="40"/>
          <w:szCs w:val="40"/>
        </w:rPr>
      </w:pPr>
      <w:r>
        <w:rPr>
          <w:sz w:val="28"/>
          <w:szCs w:val="28"/>
        </w:rPr>
        <w:t xml:space="preserve">            </w:t>
      </w:r>
      <w:r w:rsidR="00C5548A">
        <w:rPr>
          <w:sz w:val="28"/>
          <w:szCs w:val="28"/>
        </w:rPr>
        <w:t xml:space="preserve"> </w:t>
      </w:r>
      <w:r w:rsidR="00FF3DD1">
        <w:rPr>
          <w:sz w:val="28"/>
          <w:szCs w:val="28"/>
        </w:rPr>
        <w:t xml:space="preserve"> </w:t>
      </w:r>
      <w:r w:rsidR="00C625A8">
        <w:rPr>
          <w:sz w:val="28"/>
          <w:szCs w:val="28"/>
        </w:rPr>
        <w:t xml:space="preserve">   </w:t>
      </w:r>
      <w:r w:rsidR="00C625A8">
        <w:rPr>
          <w:sz w:val="40"/>
          <w:szCs w:val="40"/>
        </w:rPr>
        <w:t xml:space="preserve">V </w:t>
      </w:r>
      <w:proofErr w:type="gramStart"/>
      <w:r w:rsidR="00C625A8">
        <w:rPr>
          <w:sz w:val="40"/>
          <w:szCs w:val="40"/>
        </w:rPr>
        <w:t>A</w:t>
      </w:r>
      <w:proofErr w:type="gramEnd"/>
      <w:r w:rsidR="00C625A8">
        <w:rPr>
          <w:sz w:val="40"/>
          <w:szCs w:val="40"/>
        </w:rPr>
        <w:t xml:space="preserve"> J A   L Á S Z L Ó</w:t>
      </w:r>
    </w:p>
    <w:p w:rsidR="00C625A8" w:rsidRDefault="00C625A8">
      <w:pPr>
        <w:rPr>
          <w:sz w:val="40"/>
          <w:szCs w:val="40"/>
        </w:rPr>
      </w:pPr>
    </w:p>
    <w:p w:rsidR="000F7AE9" w:rsidRDefault="00C625A8" w:rsidP="000F7AE9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P O R C E L Á N   </w:t>
      </w:r>
      <w:proofErr w:type="gramStart"/>
      <w:r>
        <w:rPr>
          <w:sz w:val="40"/>
          <w:szCs w:val="40"/>
        </w:rPr>
        <w:t>A</w:t>
      </w:r>
      <w:proofErr w:type="gramEnd"/>
      <w:r>
        <w:rPr>
          <w:sz w:val="40"/>
          <w:szCs w:val="40"/>
        </w:rPr>
        <w:t xml:space="preserve"> N Y A G   É S   G Y Á R T Á S </w:t>
      </w:r>
      <w:r>
        <w:rPr>
          <w:sz w:val="40"/>
          <w:szCs w:val="40"/>
        </w:rPr>
        <w:br/>
        <w:t xml:space="preserve">            I S M E R E T I   A L A P O K</w:t>
      </w:r>
      <w:r w:rsidR="000F7AE9">
        <w:rPr>
          <w:sz w:val="40"/>
          <w:szCs w:val="40"/>
        </w:rPr>
        <w:t xml:space="preserve"> </w:t>
      </w:r>
    </w:p>
    <w:p w:rsidR="00C625A8" w:rsidRDefault="000F7AE9" w:rsidP="000F7AE9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M Ű T Á R GY  B E C S Ű S Ö K  S Z Á M Á R </w:t>
      </w:r>
      <w:proofErr w:type="gramStart"/>
      <w:r>
        <w:rPr>
          <w:sz w:val="40"/>
          <w:szCs w:val="40"/>
        </w:rPr>
        <w:t>A</w:t>
      </w:r>
      <w:proofErr w:type="gramEnd"/>
    </w:p>
    <w:p w:rsidR="00C5548A" w:rsidRDefault="00C5548A">
      <w:pPr>
        <w:rPr>
          <w:sz w:val="40"/>
          <w:szCs w:val="40"/>
        </w:rPr>
      </w:pPr>
    </w:p>
    <w:p w:rsidR="00C625A8" w:rsidRDefault="00C625A8">
      <w:pPr>
        <w:rPr>
          <w:sz w:val="40"/>
          <w:szCs w:val="40"/>
        </w:rPr>
      </w:pPr>
      <w:r>
        <w:rPr>
          <w:sz w:val="40"/>
          <w:szCs w:val="40"/>
        </w:rPr>
        <w:t xml:space="preserve">            2 0 1 4 </w:t>
      </w:r>
    </w:p>
    <w:p w:rsidR="00C5548A" w:rsidRDefault="00C5548A">
      <w:pPr>
        <w:rPr>
          <w:sz w:val="40"/>
          <w:szCs w:val="40"/>
        </w:rPr>
      </w:pPr>
    </w:p>
    <w:p w:rsidR="00C5548A" w:rsidRDefault="00C5548A">
      <w:pPr>
        <w:rPr>
          <w:sz w:val="40"/>
          <w:szCs w:val="40"/>
        </w:rPr>
      </w:pPr>
    </w:p>
    <w:p w:rsidR="000F7AE9" w:rsidRDefault="000F7AE9" w:rsidP="000F7AE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4103370" cy="2735580"/>
            <wp:effectExtent l="19050" t="0" r="0" b="0"/>
            <wp:docPr id="26" name="Kép 6" descr="C:\Users\vaja\Desktop\fényképek\147CANON\IMG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Desktop\fényképek\147CANON\IMG_4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22" cy="273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A8" w:rsidRPr="00C625A8" w:rsidRDefault="00C625A8">
      <w:pPr>
        <w:rPr>
          <w:sz w:val="40"/>
          <w:szCs w:val="40"/>
        </w:rPr>
      </w:pPr>
    </w:p>
    <w:p w:rsidR="00C625A8" w:rsidRDefault="00C5548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EA6E8E" w:rsidRDefault="0079247A">
      <w:pPr>
        <w:rPr>
          <w:sz w:val="28"/>
          <w:szCs w:val="28"/>
        </w:rPr>
      </w:pPr>
      <w:r>
        <w:rPr>
          <w:sz w:val="28"/>
          <w:szCs w:val="28"/>
        </w:rPr>
        <w:t xml:space="preserve">ANYAG  </w:t>
      </w:r>
      <w:proofErr w:type="gramStart"/>
      <w:r>
        <w:rPr>
          <w:sz w:val="28"/>
          <w:szCs w:val="28"/>
        </w:rPr>
        <w:t>ÉS</w:t>
      </w:r>
      <w:proofErr w:type="gramEnd"/>
      <w:r>
        <w:rPr>
          <w:sz w:val="28"/>
          <w:szCs w:val="28"/>
        </w:rPr>
        <w:t xml:space="preserve">  GYÁRTÁS  ISMERETI  ALAPOK</w:t>
      </w:r>
    </w:p>
    <w:p w:rsidR="00AE0808" w:rsidRDefault="00AE0808">
      <w:pPr>
        <w:rPr>
          <w:sz w:val="28"/>
          <w:szCs w:val="28"/>
        </w:rPr>
      </w:pPr>
    </w:p>
    <w:p w:rsidR="0079247A" w:rsidRDefault="0079247A" w:rsidP="007924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Az alábbiakban az európai kemény porcelán hagyományos, manufakturális gyártásának folyamatait </w:t>
      </w:r>
      <w:r w:rsidR="003F2B62">
        <w:rPr>
          <w:sz w:val="28"/>
          <w:szCs w:val="28"/>
        </w:rPr>
        <w:t xml:space="preserve">egyszerűsítve </w:t>
      </w:r>
      <w:r>
        <w:rPr>
          <w:sz w:val="28"/>
          <w:szCs w:val="28"/>
        </w:rPr>
        <w:t xml:space="preserve">veszem sorra. </w:t>
      </w:r>
      <w:r w:rsidR="00627380">
        <w:rPr>
          <w:sz w:val="28"/>
          <w:szCs w:val="28"/>
        </w:rPr>
        <w:t>Porcelán műtárgyak meghatározásával, leírásával foglalkozó szakember számára ezek az ismeretek elengedh</w:t>
      </w:r>
      <w:r w:rsidR="000521B2">
        <w:rPr>
          <w:sz w:val="28"/>
          <w:szCs w:val="28"/>
        </w:rPr>
        <w:t>etetlenek. Feltétlenül tudnunk</w:t>
      </w:r>
      <w:r w:rsidR="00627380">
        <w:rPr>
          <w:sz w:val="28"/>
          <w:szCs w:val="28"/>
        </w:rPr>
        <w:t xml:space="preserve"> kell például a matrica </w:t>
      </w:r>
      <w:proofErr w:type="spellStart"/>
      <w:r w:rsidR="00627380">
        <w:rPr>
          <w:sz w:val="28"/>
          <w:szCs w:val="28"/>
        </w:rPr>
        <w:t>dekor</w:t>
      </w:r>
      <w:proofErr w:type="spellEnd"/>
      <w:r w:rsidR="00627380">
        <w:rPr>
          <w:sz w:val="28"/>
          <w:szCs w:val="28"/>
        </w:rPr>
        <w:t xml:space="preserve"> és a kézi festés közötti különbséget ahhoz, hogy helyesen ítéljük meg a kezünkben lévő műtárgyat.</w:t>
      </w:r>
      <w:r w:rsidR="005D6BB7">
        <w:rPr>
          <w:sz w:val="28"/>
          <w:szCs w:val="28"/>
        </w:rPr>
        <w:t xml:space="preserve"> És különösen nagy hasznát látjuk e tudásnak a hamisítványok </w:t>
      </w:r>
      <w:r w:rsidR="00504C2E">
        <w:rPr>
          <w:sz w:val="28"/>
          <w:szCs w:val="28"/>
        </w:rPr>
        <w:t xml:space="preserve">felismerése és </w:t>
      </w:r>
      <w:r w:rsidR="005D6BB7">
        <w:rPr>
          <w:sz w:val="28"/>
          <w:szCs w:val="28"/>
        </w:rPr>
        <w:t>kiszűrése során.</w:t>
      </w:r>
    </w:p>
    <w:p w:rsidR="00AE0808" w:rsidRDefault="00AE0808" w:rsidP="0079247A">
      <w:pPr>
        <w:jc w:val="both"/>
        <w:rPr>
          <w:sz w:val="28"/>
          <w:szCs w:val="28"/>
        </w:rPr>
      </w:pPr>
    </w:p>
    <w:p w:rsidR="00512DB0" w:rsidRPr="002247C4" w:rsidRDefault="001C48ED" w:rsidP="0079247A">
      <w:pPr>
        <w:jc w:val="both"/>
        <w:rPr>
          <w:color w:val="FF0000"/>
          <w:sz w:val="28"/>
          <w:szCs w:val="28"/>
        </w:rPr>
      </w:pPr>
      <w:r w:rsidRPr="002247C4">
        <w:rPr>
          <w:color w:val="FF0000"/>
          <w:sz w:val="28"/>
          <w:szCs w:val="28"/>
        </w:rPr>
        <w:t>MASSZAKÉSZÍTÉS</w:t>
      </w:r>
    </w:p>
    <w:p w:rsidR="004D06DF" w:rsidRDefault="001C48ED" w:rsidP="0079247A">
      <w:pPr>
        <w:jc w:val="both"/>
        <w:rPr>
          <w:sz w:val="28"/>
          <w:szCs w:val="28"/>
        </w:rPr>
      </w:pPr>
      <w:r>
        <w:rPr>
          <w:sz w:val="28"/>
          <w:szCs w:val="28"/>
        </w:rPr>
        <w:t>Az európai keményporc</w:t>
      </w:r>
      <w:r w:rsidR="004D06DF">
        <w:rPr>
          <w:sz w:val="28"/>
          <w:szCs w:val="28"/>
        </w:rPr>
        <w:t>elán legfontosabb alkotóelemei:</w:t>
      </w:r>
    </w:p>
    <w:p w:rsidR="004D06DF" w:rsidRPr="00934D94" w:rsidRDefault="001C48ED" w:rsidP="00934D94">
      <w:pPr>
        <w:pStyle w:val="Listaszerbekezds"/>
        <w:numPr>
          <w:ilvl w:val="0"/>
          <w:numId w:val="2"/>
        </w:numPr>
        <w:jc w:val="both"/>
        <w:rPr>
          <w:sz w:val="28"/>
          <w:szCs w:val="28"/>
        </w:rPr>
      </w:pPr>
      <w:r w:rsidRPr="00934D94">
        <w:rPr>
          <w:sz w:val="28"/>
          <w:szCs w:val="28"/>
        </w:rPr>
        <w:t>kaolin</w:t>
      </w:r>
      <w:r w:rsidR="004D06DF" w:rsidRPr="00934D94">
        <w:rPr>
          <w:sz w:val="28"/>
          <w:szCs w:val="28"/>
        </w:rPr>
        <w:t xml:space="preserve"> - (50%)</w:t>
      </w:r>
      <w:r w:rsidR="00766A2E" w:rsidRPr="00934D94">
        <w:rPr>
          <w:sz w:val="28"/>
          <w:szCs w:val="28"/>
        </w:rPr>
        <w:t xml:space="preserve"> – képlékeny összetevő</w:t>
      </w:r>
    </w:p>
    <w:p w:rsidR="004D06DF" w:rsidRPr="00934D94" w:rsidRDefault="001C48ED" w:rsidP="00934D94">
      <w:pPr>
        <w:pStyle w:val="Listaszerbekezds"/>
        <w:numPr>
          <w:ilvl w:val="0"/>
          <w:numId w:val="2"/>
        </w:numPr>
        <w:jc w:val="both"/>
        <w:rPr>
          <w:sz w:val="28"/>
          <w:szCs w:val="28"/>
        </w:rPr>
      </w:pPr>
      <w:r w:rsidRPr="00934D94">
        <w:rPr>
          <w:sz w:val="28"/>
          <w:szCs w:val="28"/>
        </w:rPr>
        <w:t xml:space="preserve"> földpát </w:t>
      </w:r>
      <w:r w:rsidR="004D06DF" w:rsidRPr="00934D94">
        <w:rPr>
          <w:sz w:val="28"/>
          <w:szCs w:val="28"/>
        </w:rPr>
        <w:t>- (25%)</w:t>
      </w:r>
      <w:r w:rsidR="00766A2E" w:rsidRPr="00934D94">
        <w:rPr>
          <w:sz w:val="28"/>
          <w:szCs w:val="28"/>
        </w:rPr>
        <w:t xml:space="preserve"> – olvadékképző összetevő</w:t>
      </w:r>
    </w:p>
    <w:p w:rsidR="004D06DF" w:rsidRPr="00934D94" w:rsidRDefault="001C48ED" w:rsidP="00934D94">
      <w:pPr>
        <w:pStyle w:val="Listaszerbekezds"/>
        <w:numPr>
          <w:ilvl w:val="0"/>
          <w:numId w:val="2"/>
        </w:numPr>
        <w:jc w:val="both"/>
        <w:rPr>
          <w:sz w:val="28"/>
          <w:szCs w:val="28"/>
        </w:rPr>
      </w:pPr>
      <w:r w:rsidRPr="00934D94">
        <w:rPr>
          <w:sz w:val="28"/>
          <w:szCs w:val="28"/>
        </w:rPr>
        <w:t xml:space="preserve"> kvarc</w:t>
      </w:r>
      <w:r w:rsidR="004D06DF" w:rsidRPr="00934D94">
        <w:rPr>
          <w:sz w:val="28"/>
          <w:szCs w:val="28"/>
        </w:rPr>
        <w:t xml:space="preserve"> -</w:t>
      </w:r>
      <w:r w:rsidR="00766A2E" w:rsidRPr="00934D94">
        <w:rPr>
          <w:sz w:val="28"/>
          <w:szCs w:val="28"/>
        </w:rPr>
        <w:t xml:space="preserve"> (25%) – vázképző összetevő</w:t>
      </w:r>
      <w:r w:rsidRPr="00934D94">
        <w:rPr>
          <w:sz w:val="28"/>
          <w:szCs w:val="28"/>
        </w:rPr>
        <w:t xml:space="preserve"> </w:t>
      </w:r>
    </w:p>
    <w:p w:rsidR="001C48ED" w:rsidRDefault="001C48ED" w:rsidP="007924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Természetesen ez egy alapképlet, a gyakorlatban koronként és gyáranként ettől a recepttől eltértek. Más százalékos arányokat is használtak, illetve egyéb anyagokat is kevertek a masszához, annak tulajdonságainak javítása érdekében. </w:t>
      </w:r>
    </w:p>
    <w:p w:rsidR="00AE0808" w:rsidRDefault="00AE0808" w:rsidP="0079247A">
      <w:pPr>
        <w:jc w:val="both"/>
        <w:rPr>
          <w:sz w:val="28"/>
          <w:szCs w:val="28"/>
        </w:rPr>
      </w:pPr>
    </w:p>
    <w:p w:rsidR="00AE0808" w:rsidRDefault="00AE0808" w:rsidP="0079247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194559" cy="1645920"/>
            <wp:effectExtent l="19050" t="0" r="0" b="0"/>
            <wp:docPr id="3" name="Kép 1" descr="C:\Users\vaja\Pictures\alapanya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alapanyag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91" cy="164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480310" cy="1653540"/>
            <wp:effectExtent l="19050" t="0" r="0" b="0"/>
            <wp:docPr id="4" name="Kép 2" descr="C:\Users\vaja\Pictures\alapanyag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alapanyag\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52" cy="165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08" w:rsidRDefault="00AE0808" w:rsidP="0079247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kaolinok</w:t>
      </w:r>
      <w:proofErr w:type="gramEnd"/>
      <w:r>
        <w:rPr>
          <w:sz w:val="28"/>
          <w:szCs w:val="28"/>
        </w:rPr>
        <w:t xml:space="preserve">                                                                dobmalom</w:t>
      </w:r>
    </w:p>
    <w:p w:rsidR="00AE0808" w:rsidRDefault="00AE0808" w:rsidP="0079247A">
      <w:pPr>
        <w:jc w:val="both"/>
        <w:rPr>
          <w:sz w:val="28"/>
          <w:szCs w:val="28"/>
        </w:rPr>
      </w:pPr>
    </w:p>
    <w:p w:rsidR="00742588" w:rsidRDefault="00D123A8" w:rsidP="0079247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 massza összetevőit pofást</w:t>
      </w:r>
      <w:r w:rsidR="00217BBB">
        <w:rPr>
          <w:sz w:val="28"/>
          <w:szCs w:val="28"/>
        </w:rPr>
        <w:t>örőkkel összetörik, dobmalomban – száraz, vagy nedves eljárással – tovább őrlik.</w:t>
      </w:r>
      <w:r w:rsidR="001E0A6D">
        <w:rPr>
          <w:sz w:val="28"/>
          <w:szCs w:val="28"/>
        </w:rPr>
        <w:t xml:space="preserve"> Végül mágnesek között engedik át az an</w:t>
      </w:r>
      <w:r w:rsidR="00015324">
        <w:rPr>
          <w:sz w:val="28"/>
          <w:szCs w:val="28"/>
        </w:rPr>
        <w:t>yagot. Ez utóbbi fontos művelet a minőség szempontjából,</w:t>
      </w:r>
      <w:r w:rsidR="001E0A6D">
        <w:rPr>
          <w:sz w:val="28"/>
          <w:szCs w:val="28"/>
        </w:rPr>
        <w:t xml:space="preserve"> mert a masszába került apró fémforgácsok, fémmorzsák a mázas égetés során csúnya feketés foltként jelennek meg</w:t>
      </w:r>
      <w:r w:rsidR="003F2B62">
        <w:rPr>
          <w:sz w:val="28"/>
          <w:szCs w:val="28"/>
        </w:rPr>
        <w:t xml:space="preserve"> a tárgy felületén</w:t>
      </w:r>
      <w:r w:rsidR="001E0A6D">
        <w:rPr>
          <w:sz w:val="28"/>
          <w:szCs w:val="28"/>
        </w:rPr>
        <w:t>.</w:t>
      </w:r>
      <w:r w:rsidR="00E96ED5">
        <w:rPr>
          <w:sz w:val="28"/>
          <w:szCs w:val="28"/>
        </w:rPr>
        <w:t xml:space="preserve"> </w:t>
      </w:r>
    </w:p>
    <w:p w:rsidR="00817D57" w:rsidRDefault="00817D57" w:rsidP="0079247A">
      <w:pPr>
        <w:jc w:val="both"/>
        <w:rPr>
          <w:sz w:val="28"/>
          <w:szCs w:val="28"/>
        </w:rPr>
      </w:pPr>
    </w:p>
    <w:p w:rsidR="00E96ED5" w:rsidRDefault="00E96ED5" w:rsidP="007924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333964">
        <w:rPr>
          <w:sz w:val="28"/>
          <w:szCs w:val="28"/>
        </w:rPr>
        <w:t>porcelán gyártástechnológia</w:t>
      </w:r>
      <w:r>
        <w:rPr>
          <w:sz w:val="28"/>
          <w:szCs w:val="28"/>
        </w:rPr>
        <w:t xml:space="preserve"> hagyományosan három </w:t>
      </w:r>
      <w:r w:rsidR="00D35285">
        <w:rPr>
          <w:sz w:val="28"/>
          <w:szCs w:val="28"/>
        </w:rPr>
        <w:t>masszát különböztet meg:</w:t>
      </w:r>
    </w:p>
    <w:p w:rsidR="00D35285" w:rsidRPr="00934D94" w:rsidRDefault="00D35285" w:rsidP="00934D94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 w:rsidRPr="00934D94">
        <w:rPr>
          <w:sz w:val="28"/>
          <w:szCs w:val="28"/>
        </w:rPr>
        <w:t>öntőmassza</w:t>
      </w:r>
    </w:p>
    <w:p w:rsidR="00D35285" w:rsidRPr="00934D94" w:rsidRDefault="00D35285" w:rsidP="00934D94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 w:rsidRPr="00934D94">
        <w:rPr>
          <w:sz w:val="28"/>
          <w:szCs w:val="28"/>
        </w:rPr>
        <w:t>korongos massza</w:t>
      </w:r>
    </w:p>
    <w:p w:rsidR="00D35285" w:rsidRDefault="00D35285" w:rsidP="00934D94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 w:rsidRPr="00934D94">
        <w:rPr>
          <w:sz w:val="28"/>
          <w:szCs w:val="28"/>
        </w:rPr>
        <w:t>rózsamassza</w:t>
      </w:r>
    </w:p>
    <w:p w:rsidR="00817D57" w:rsidRPr="00934D94" w:rsidRDefault="00817D57" w:rsidP="00817D57">
      <w:pPr>
        <w:pStyle w:val="Listaszerbekezds"/>
        <w:jc w:val="both"/>
        <w:rPr>
          <w:sz w:val="28"/>
          <w:szCs w:val="28"/>
        </w:rPr>
      </w:pPr>
    </w:p>
    <w:p w:rsidR="00934D94" w:rsidRDefault="00934D94" w:rsidP="0079247A">
      <w:pPr>
        <w:jc w:val="both"/>
        <w:rPr>
          <w:sz w:val="28"/>
          <w:szCs w:val="28"/>
        </w:rPr>
      </w:pPr>
      <w:r w:rsidRPr="00962E44">
        <w:rPr>
          <w:color w:val="FF0000"/>
          <w:sz w:val="28"/>
          <w:szCs w:val="28"/>
        </w:rPr>
        <w:t>Öntőiszap</w:t>
      </w:r>
      <w:r>
        <w:rPr>
          <w:sz w:val="28"/>
          <w:szCs w:val="28"/>
        </w:rPr>
        <w:t xml:space="preserve"> </w:t>
      </w:r>
      <w:r w:rsidR="00F531A8">
        <w:rPr>
          <w:sz w:val="28"/>
          <w:szCs w:val="28"/>
        </w:rPr>
        <w:t>(</w:t>
      </w:r>
      <w:proofErr w:type="spellStart"/>
      <w:r w:rsidR="00F531A8">
        <w:rPr>
          <w:sz w:val="28"/>
          <w:szCs w:val="28"/>
        </w:rPr>
        <w:t>slikker</w:t>
      </w:r>
      <w:proofErr w:type="spellEnd"/>
      <w:r w:rsidR="00F531A8">
        <w:rPr>
          <w:sz w:val="28"/>
          <w:szCs w:val="28"/>
        </w:rPr>
        <w:t xml:space="preserve">) </w:t>
      </w:r>
      <w:r>
        <w:rPr>
          <w:sz w:val="28"/>
          <w:szCs w:val="28"/>
        </w:rPr>
        <w:t>készítésekor</w:t>
      </w:r>
      <w:r w:rsidR="00F531A8">
        <w:rPr>
          <w:sz w:val="28"/>
          <w:szCs w:val="28"/>
        </w:rPr>
        <w:t xml:space="preserve"> az a lapanyaghoz szódát és vízüveget (2-4%) keverünk. Ezzel azt érjük el, hogy a massza aránylag kis víztartalom mellett is jól folyó lesz. Ha e segédanyagokból többet használunk, akkor besűrűsödik</w:t>
      </w:r>
      <w:r w:rsidR="00C5292A">
        <w:rPr>
          <w:sz w:val="28"/>
          <w:szCs w:val="28"/>
        </w:rPr>
        <w:t>, és használhatatlanná válik</w:t>
      </w:r>
      <w:r w:rsidR="00F531A8">
        <w:rPr>
          <w:sz w:val="28"/>
          <w:szCs w:val="28"/>
        </w:rPr>
        <w:t xml:space="preserve"> az öntőmassza.</w:t>
      </w:r>
    </w:p>
    <w:p w:rsidR="0097427C" w:rsidRDefault="0097427C" w:rsidP="0079247A">
      <w:pPr>
        <w:jc w:val="both"/>
        <w:rPr>
          <w:sz w:val="28"/>
          <w:szCs w:val="28"/>
        </w:rPr>
      </w:pPr>
    </w:p>
    <w:p w:rsidR="00036E15" w:rsidRDefault="00036E15" w:rsidP="0079247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465070" cy="1643380"/>
            <wp:effectExtent l="19050" t="0" r="0" b="0"/>
            <wp:docPr id="8" name="Kép 5" descr="C:\Users\vaja\Pictures\gyár\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gyár\IMG_4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465070" cy="1643380"/>
            <wp:effectExtent l="19050" t="0" r="0" b="0"/>
            <wp:docPr id="9" name="Kép 6" descr="C:\Users\vaja\Pictures\gyár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gyár\IMG_4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02" cy="16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15" w:rsidRDefault="00BB11B3" w:rsidP="0079247A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öntőmassza</w:t>
      </w:r>
      <w:proofErr w:type="gramEnd"/>
      <w:r>
        <w:rPr>
          <w:sz w:val="28"/>
          <w:szCs w:val="28"/>
        </w:rPr>
        <w:t xml:space="preserve">                                                       pihentető keverő</w:t>
      </w:r>
    </w:p>
    <w:p w:rsidR="00036E15" w:rsidRDefault="00036E15" w:rsidP="0079247A">
      <w:pPr>
        <w:jc w:val="both"/>
        <w:rPr>
          <w:sz w:val="28"/>
          <w:szCs w:val="28"/>
        </w:rPr>
      </w:pPr>
    </w:p>
    <w:p w:rsidR="0097427C" w:rsidRDefault="0097427C" w:rsidP="0079247A">
      <w:pPr>
        <w:jc w:val="both"/>
        <w:rPr>
          <w:sz w:val="28"/>
          <w:szCs w:val="28"/>
        </w:rPr>
      </w:pPr>
    </w:p>
    <w:p w:rsidR="0097427C" w:rsidRDefault="0024135E" w:rsidP="00FF1E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962E44">
        <w:rPr>
          <w:color w:val="FF0000"/>
          <w:sz w:val="28"/>
          <w:szCs w:val="28"/>
        </w:rPr>
        <w:t>korongos masszának</w:t>
      </w:r>
      <w:r>
        <w:rPr>
          <w:sz w:val="28"/>
          <w:szCs w:val="28"/>
        </w:rPr>
        <w:t xml:space="preserve"> szánt alapanyagokat keretes szűrőprésen engedjük át. A víztartalom nagy része ekkor távozik, a massza pedig a szűrőprés textil betéteire rakódik, amelyekről lepény formájában leválasztjuk. Ezután </w:t>
      </w:r>
      <w:r>
        <w:rPr>
          <w:sz w:val="28"/>
          <w:szCs w:val="28"/>
        </w:rPr>
        <w:lastRenderedPageBreak/>
        <w:t>vákuumprés segítségével homogén massza rudakat készítünk. Hasznos e „tortúrák” után a masszát nedvesen tartva pihentetni.</w:t>
      </w:r>
    </w:p>
    <w:p w:rsidR="0097427C" w:rsidRDefault="0097427C" w:rsidP="00FF1EAB">
      <w:pPr>
        <w:jc w:val="both"/>
        <w:rPr>
          <w:sz w:val="28"/>
          <w:szCs w:val="28"/>
        </w:rPr>
      </w:pPr>
    </w:p>
    <w:p w:rsidR="0079247A" w:rsidRDefault="00822787" w:rsidP="00FF1EA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571750" cy="1928813"/>
            <wp:effectExtent l="19050" t="0" r="0" b="0"/>
            <wp:docPr id="6" name="Kép 3" descr="C:\Users\vaja\Pictures\alapanyag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alapanyag\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2" cy="19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1706880" cy="2560320"/>
            <wp:effectExtent l="19050" t="0" r="7620" b="0"/>
            <wp:docPr id="7" name="Kép 4" descr="C:\Users\vaja\Pictures\alapanyag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alapanyag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51" cy="256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7A" w:rsidRDefault="00822787" w:rsidP="00FF1EA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keretes</w:t>
      </w:r>
      <w:proofErr w:type="gramEnd"/>
      <w:r>
        <w:rPr>
          <w:sz w:val="28"/>
          <w:szCs w:val="28"/>
        </w:rPr>
        <w:t xml:space="preserve"> szűrőprés                                                                  masszalapok</w:t>
      </w:r>
    </w:p>
    <w:p w:rsidR="0079247A" w:rsidRDefault="0079247A" w:rsidP="00FF1EAB">
      <w:pPr>
        <w:jc w:val="both"/>
        <w:rPr>
          <w:sz w:val="28"/>
          <w:szCs w:val="28"/>
        </w:rPr>
      </w:pPr>
    </w:p>
    <w:p w:rsidR="0079247A" w:rsidRDefault="008046C7" w:rsidP="00FF1E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8046C7">
        <w:rPr>
          <w:color w:val="FF0000"/>
          <w:sz w:val="28"/>
          <w:szCs w:val="28"/>
        </w:rPr>
        <w:t>rózsamassza</w:t>
      </w:r>
      <w:r>
        <w:rPr>
          <w:sz w:val="28"/>
          <w:szCs w:val="28"/>
        </w:rPr>
        <w:t>, mint neve is elárulja a kézzel formázott virágok készítéséhez való masszaféleség.</w:t>
      </w:r>
      <w:r w:rsidR="00197C52">
        <w:rPr>
          <w:sz w:val="28"/>
          <w:szCs w:val="28"/>
        </w:rPr>
        <w:t xml:space="preserve"> A rendelkezésünkre álló masszák képlékenysége nem megfelelő a kívánt művelethez, ezért valamilyen ragasztó anyaggal, például gumiarábikummal növeljük azt. </w:t>
      </w:r>
    </w:p>
    <w:p w:rsidR="0038610D" w:rsidRDefault="0038610D" w:rsidP="00FF1EAB">
      <w:pPr>
        <w:jc w:val="both"/>
        <w:rPr>
          <w:sz w:val="28"/>
          <w:szCs w:val="28"/>
        </w:rPr>
      </w:pPr>
    </w:p>
    <w:p w:rsidR="003D2FCE" w:rsidRDefault="003D2FCE" w:rsidP="00FF1EAB">
      <w:pPr>
        <w:jc w:val="both"/>
        <w:rPr>
          <w:sz w:val="28"/>
          <w:szCs w:val="28"/>
        </w:rPr>
      </w:pPr>
      <w:r>
        <w:rPr>
          <w:sz w:val="28"/>
          <w:szCs w:val="28"/>
        </w:rPr>
        <w:t>Természetesen a szilikát vegyipari gépészet a fent leírnál jóval bonyolultabb szakma, és számos egyéb gépi berendezést és eljárást is használ. A műtárgy becsüs szakmai felkészültségéhez az eddigiek úgy gondolom elegek, további érdeklődés kielégítésére szolgáló irodalmat az irodalom jegyzékben találni.</w:t>
      </w:r>
    </w:p>
    <w:p w:rsidR="005241CB" w:rsidRDefault="005241CB" w:rsidP="00FF1EAB">
      <w:pPr>
        <w:jc w:val="both"/>
        <w:rPr>
          <w:sz w:val="28"/>
          <w:szCs w:val="28"/>
        </w:rPr>
      </w:pPr>
    </w:p>
    <w:p w:rsidR="0079247A" w:rsidRDefault="005241CB" w:rsidP="00FF1EAB">
      <w:pPr>
        <w:jc w:val="both"/>
        <w:rPr>
          <w:color w:val="FF0000"/>
          <w:sz w:val="28"/>
          <w:szCs w:val="28"/>
        </w:rPr>
      </w:pPr>
      <w:r w:rsidRPr="005241CB">
        <w:rPr>
          <w:color w:val="FF0000"/>
          <w:sz w:val="28"/>
          <w:szCs w:val="28"/>
        </w:rPr>
        <w:t>FORMAADÓ ELJÁRÁSOK</w:t>
      </w:r>
    </w:p>
    <w:p w:rsidR="00783613" w:rsidRDefault="00783613" w:rsidP="00FF1E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Az </w:t>
      </w:r>
      <w:r w:rsidRPr="00441DE6">
        <w:rPr>
          <w:color w:val="FF0000"/>
          <w:sz w:val="28"/>
          <w:szCs w:val="28"/>
        </w:rPr>
        <w:t>öntés</w:t>
      </w:r>
      <w:r>
        <w:rPr>
          <w:sz w:val="28"/>
          <w:szCs w:val="28"/>
        </w:rPr>
        <w:t xml:space="preserve"> a gipszforma nedvszívó képességén alapul. Valójában minden tárgy, amit nem korongolnak, vagy nem kézzel formáznak, az öntéssel készül.</w:t>
      </w:r>
      <w:r w:rsidR="00C83AF0">
        <w:rPr>
          <w:sz w:val="28"/>
          <w:szCs w:val="28"/>
        </w:rPr>
        <w:t xml:space="preserve"> A gipsz negatív a beléöntött </w:t>
      </w:r>
      <w:proofErr w:type="spellStart"/>
      <w:r w:rsidR="00C83AF0">
        <w:rPr>
          <w:sz w:val="28"/>
          <w:szCs w:val="28"/>
        </w:rPr>
        <w:t>slikker</w:t>
      </w:r>
      <w:proofErr w:type="spellEnd"/>
      <w:r w:rsidR="00C83AF0">
        <w:rPr>
          <w:sz w:val="28"/>
          <w:szCs w:val="28"/>
        </w:rPr>
        <w:t xml:space="preserve"> víztartalmának egy részét elszívja, így a felesleges öntőmassza kiöntése után bőrszerű massza marad hátra a negatív belső falához </w:t>
      </w:r>
      <w:r w:rsidR="00C83AF0">
        <w:rPr>
          <w:sz w:val="28"/>
          <w:szCs w:val="28"/>
        </w:rPr>
        <w:lastRenderedPageBreak/>
        <w:t xml:space="preserve">tapadva. Kisvártatva a gipszforma falától elválik, azt szétnyitva előtűnik a kívánt </w:t>
      </w:r>
      <w:r w:rsidR="0066139A">
        <w:rPr>
          <w:sz w:val="28"/>
          <w:szCs w:val="28"/>
        </w:rPr>
        <w:t xml:space="preserve">bőr - kemény állapotú </w:t>
      </w:r>
      <w:r w:rsidR="00C83AF0">
        <w:rPr>
          <w:sz w:val="28"/>
          <w:szCs w:val="28"/>
        </w:rPr>
        <w:t>tárgy.</w:t>
      </w:r>
      <w:r>
        <w:rPr>
          <w:sz w:val="28"/>
          <w:szCs w:val="28"/>
        </w:rPr>
        <w:t xml:space="preserve"> </w:t>
      </w:r>
      <w:r w:rsidR="00C83AF0">
        <w:rPr>
          <w:sz w:val="28"/>
          <w:szCs w:val="28"/>
        </w:rPr>
        <w:t>E</w:t>
      </w:r>
      <w:r>
        <w:rPr>
          <w:sz w:val="28"/>
          <w:szCs w:val="28"/>
        </w:rPr>
        <w:t>gy bonyolult kisplasztikát is öntött elemekből állítunk össze.</w:t>
      </w:r>
      <w:r w:rsidR="00C83AF0">
        <w:rPr>
          <w:sz w:val="28"/>
          <w:szCs w:val="28"/>
        </w:rPr>
        <w:t xml:space="preserve"> Az öntés során törekednünk kell arra, hogy az elkészítendő tárgy falvastagsága egyenletes legyen, különben a mázas égetésnél „elhúzódik”. Nagy jelentősége van az egyenletes</w:t>
      </w:r>
      <w:r w:rsidR="00A43918">
        <w:rPr>
          <w:sz w:val="28"/>
          <w:szCs w:val="28"/>
        </w:rPr>
        <w:t>, megszakítás nélküli</w:t>
      </w:r>
      <w:r w:rsidR="00C83AF0">
        <w:rPr>
          <w:sz w:val="28"/>
          <w:szCs w:val="28"/>
        </w:rPr>
        <w:t xml:space="preserve"> öntésnek – akár </w:t>
      </w:r>
      <w:r w:rsidR="007C1654">
        <w:rPr>
          <w:sz w:val="28"/>
          <w:szCs w:val="28"/>
        </w:rPr>
        <w:t>kannából, akár öntőcső és pisztoly</w:t>
      </w:r>
      <w:r w:rsidR="00C83AF0">
        <w:rPr>
          <w:sz w:val="28"/>
          <w:szCs w:val="28"/>
        </w:rPr>
        <w:t xml:space="preserve"> </w:t>
      </w:r>
      <w:r w:rsidR="007C1654">
        <w:rPr>
          <w:sz w:val="28"/>
          <w:szCs w:val="28"/>
        </w:rPr>
        <w:t xml:space="preserve">segítségével </w:t>
      </w:r>
      <w:r w:rsidR="00C83AF0">
        <w:rPr>
          <w:sz w:val="28"/>
          <w:szCs w:val="28"/>
        </w:rPr>
        <w:t xml:space="preserve">öntünk -, </w:t>
      </w:r>
      <w:r w:rsidR="00A43918">
        <w:rPr>
          <w:sz w:val="28"/>
          <w:szCs w:val="28"/>
        </w:rPr>
        <w:t xml:space="preserve">valamint annak, hogy mindig a forma közepébe öntsük a </w:t>
      </w:r>
      <w:proofErr w:type="spellStart"/>
      <w:r w:rsidR="00A43918">
        <w:rPr>
          <w:sz w:val="28"/>
          <w:szCs w:val="28"/>
        </w:rPr>
        <w:t>slikkert</w:t>
      </w:r>
      <w:proofErr w:type="spellEnd"/>
      <w:r w:rsidR="00A43918">
        <w:rPr>
          <w:sz w:val="28"/>
          <w:szCs w:val="28"/>
        </w:rPr>
        <w:t xml:space="preserve">. A forma egyenletes lassú forgatásával is javíthatjuk az öntés eredményét. </w:t>
      </w:r>
    </w:p>
    <w:p w:rsidR="0081183E" w:rsidRPr="00783613" w:rsidRDefault="0081183E">
      <w:pPr>
        <w:rPr>
          <w:sz w:val="28"/>
          <w:szCs w:val="28"/>
        </w:rPr>
      </w:pPr>
    </w:p>
    <w:p w:rsidR="003D2FCE" w:rsidRDefault="0081183E">
      <w:pPr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586990" cy="1940243"/>
            <wp:effectExtent l="19050" t="0" r="3810" b="0"/>
            <wp:docPr id="1" name="Kép 1" descr="C:\Users\vaja\Pictures\önté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öntés\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03" cy="194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489" w:rsidRPr="00CA648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3754">
        <w:rPr>
          <w:noProof/>
          <w:sz w:val="28"/>
          <w:szCs w:val="28"/>
          <w:lang w:eastAsia="hu-HU"/>
        </w:rPr>
        <w:t xml:space="preserve">        </w:t>
      </w:r>
      <w:r w:rsidR="00CA6489">
        <w:rPr>
          <w:noProof/>
          <w:sz w:val="28"/>
          <w:szCs w:val="28"/>
          <w:lang w:eastAsia="hu-HU"/>
        </w:rPr>
        <w:drawing>
          <wp:inline distT="0" distB="0" distL="0" distR="0">
            <wp:extent cx="2773680" cy="1950684"/>
            <wp:effectExtent l="19050" t="0" r="7620" b="0"/>
            <wp:docPr id="2" name="Kép 2" descr="C:\Users\vaja\Pictures\önté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öntés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0" cy="194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0A" w:rsidRDefault="00F60541">
      <w:pPr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 öntés                                                           </w:t>
      </w:r>
      <w:r w:rsidR="0020578F">
        <w:rPr>
          <w:noProof/>
          <w:sz w:val="28"/>
          <w:szCs w:val="28"/>
          <w:lang w:eastAsia="hu-HU"/>
        </w:rPr>
        <w:t xml:space="preserve">    a massza elválik az öntőforma</w:t>
      </w:r>
      <w:r>
        <w:rPr>
          <w:noProof/>
          <w:sz w:val="28"/>
          <w:szCs w:val="28"/>
          <w:lang w:eastAsia="hu-HU"/>
        </w:rPr>
        <w:t xml:space="preserve"> falától</w:t>
      </w:r>
      <w:r w:rsidR="00DE2AE9">
        <w:rPr>
          <w:noProof/>
          <w:sz w:val="28"/>
          <w:szCs w:val="28"/>
          <w:lang w:eastAsia="hu-HU"/>
        </w:rPr>
        <w:t xml:space="preserve">         </w:t>
      </w:r>
    </w:p>
    <w:p w:rsidR="00FB570A" w:rsidRDefault="00FB570A" w:rsidP="00835F58">
      <w:pPr>
        <w:jc w:val="both"/>
        <w:rPr>
          <w:noProof/>
          <w:sz w:val="28"/>
          <w:szCs w:val="28"/>
          <w:lang w:eastAsia="hu-HU"/>
        </w:rPr>
      </w:pPr>
    </w:p>
    <w:p w:rsidR="00187DE0" w:rsidRDefault="00187DE0" w:rsidP="00835F58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Az öntőcsap lehetőséget ad arra, hogy a slikker az öntési folyamat során végig kitöltse a tárgy üregét. A massza szintje lesűlyed a nedvszívás következtében, ezért utána kell tölteni. Az utántültés során az öntőcsap falvastagsága egyenetlen lesz, de a tárgy felülete egyenletes.</w:t>
      </w:r>
    </w:p>
    <w:p w:rsidR="00D13229" w:rsidRDefault="00FB570A" w:rsidP="00835F58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Egy öntőformát naponta háromnál többször nem használunk. A munka során  elvizesedik, az az romlik a nedvszívó képessége</w:t>
      </w:r>
      <w:r w:rsidR="00C57F13">
        <w:rPr>
          <w:noProof/>
          <w:sz w:val="28"/>
          <w:szCs w:val="28"/>
          <w:lang w:eastAsia="hu-HU"/>
        </w:rPr>
        <w:t xml:space="preserve">, valamint sérülékennyé válik. </w:t>
      </w:r>
      <w:r>
        <w:rPr>
          <w:noProof/>
          <w:sz w:val="28"/>
          <w:szCs w:val="28"/>
          <w:lang w:eastAsia="hu-HU"/>
        </w:rPr>
        <w:t>Alkalmanként gondoskodnunk kell a gipszformák kiszárításáról is.</w:t>
      </w:r>
      <w:r w:rsidR="00DE2AE9">
        <w:rPr>
          <w:noProof/>
          <w:sz w:val="28"/>
          <w:szCs w:val="28"/>
          <w:lang w:eastAsia="hu-HU"/>
        </w:rPr>
        <w:t xml:space="preserve">  </w:t>
      </w:r>
    </w:p>
    <w:p w:rsidR="00187DE0" w:rsidRDefault="00D13229" w:rsidP="00835F58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Kisplasztikák esetében a részek összeragasztásra kerülnek, a fedőkre fogók kerülnek, a csészéket, és kannákat felfülezzük. A fülek is öntéssel készülnek. A ragasztás tejföl szerű folyósságú porcelán masszával történik.</w:t>
      </w:r>
      <w:r w:rsidR="00B73642">
        <w:rPr>
          <w:noProof/>
          <w:sz w:val="28"/>
          <w:szCs w:val="28"/>
          <w:lang w:eastAsia="hu-HU"/>
        </w:rPr>
        <w:t xml:space="preserve"> A felületeket bekarcoljuk, majd e ragasztó masszával bekenjük, majd egymáshoz szorítjuk a ragasztandó részeket. Szárasás után, bőr-kemény állapotban mintázó eszközzel eldolgozzuk a ragasztás helyét. </w:t>
      </w:r>
    </w:p>
    <w:p w:rsidR="00187DE0" w:rsidRDefault="00BB7780">
      <w:pPr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586105</wp:posOffset>
            </wp:positionV>
            <wp:extent cx="2887345" cy="2179320"/>
            <wp:effectExtent l="19050" t="0" r="8255" b="0"/>
            <wp:wrapSquare wrapText="bothSides"/>
            <wp:docPr id="5" name="Kép 3" descr="C:\Users\vaja\Pictures\gyár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gyár\IMG_4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hu-HU"/>
        </w:rPr>
        <w:t xml:space="preserve">                       </w:t>
      </w:r>
      <w:r w:rsidR="00016C25">
        <w:rPr>
          <w:noProof/>
          <w:sz w:val="28"/>
          <w:szCs w:val="28"/>
          <w:lang w:eastAsia="hu-HU"/>
        </w:rPr>
        <w:t xml:space="preserve">                                                                                </w:t>
      </w:r>
      <w:r>
        <w:rPr>
          <w:noProof/>
          <w:sz w:val="28"/>
          <w:szCs w:val="28"/>
          <w:lang w:eastAsia="hu-HU"/>
        </w:rPr>
        <w:br w:type="textWrapping" w:clear="all"/>
      </w:r>
      <w:r w:rsidR="00016C25">
        <w:rPr>
          <w:noProof/>
          <w:sz w:val="28"/>
          <w:szCs w:val="28"/>
          <w:lang w:eastAsia="hu-HU"/>
        </w:rPr>
        <w:t xml:space="preserve">             </w:t>
      </w:r>
      <w:r w:rsidR="00016C25">
        <w:rPr>
          <w:noProof/>
          <w:sz w:val="28"/>
          <w:szCs w:val="28"/>
          <w:lang w:eastAsia="hu-HU"/>
        </w:rPr>
        <w:drawing>
          <wp:inline distT="0" distB="0" distL="0" distR="0">
            <wp:extent cx="2007870" cy="2514600"/>
            <wp:effectExtent l="19050" t="0" r="0" b="0"/>
            <wp:docPr id="11" name="Kép 4" descr="C:\Users\vaja\Pictures\gyár\IMG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gyár\IMG_4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799" cy="251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C25" w:rsidRDefault="00016C25">
      <w:pPr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ragasztáshoz használt szerszámok                             fülezés</w:t>
      </w:r>
    </w:p>
    <w:p w:rsidR="00187DE0" w:rsidRDefault="00187DE0" w:rsidP="00D767A9">
      <w:pPr>
        <w:jc w:val="both"/>
        <w:rPr>
          <w:noProof/>
          <w:sz w:val="28"/>
          <w:szCs w:val="28"/>
          <w:lang w:eastAsia="hu-HU"/>
        </w:rPr>
      </w:pPr>
    </w:p>
    <w:p w:rsidR="004C42C9" w:rsidRDefault="00187DE0" w:rsidP="00D767A9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>A tárgyakon keletkező öntő varratot</w:t>
      </w:r>
      <w:r w:rsidR="00DE2AE9">
        <w:rPr>
          <w:noProof/>
          <w:sz w:val="28"/>
          <w:szCs w:val="28"/>
          <w:lang w:eastAsia="hu-HU"/>
        </w:rPr>
        <w:t xml:space="preserve">  </w:t>
      </w:r>
      <w:r>
        <w:rPr>
          <w:noProof/>
          <w:sz w:val="28"/>
          <w:szCs w:val="28"/>
          <w:lang w:eastAsia="hu-HU"/>
        </w:rPr>
        <w:t xml:space="preserve">száradás után retusáljuk, az az késsel, brozszitával és nedves szivaccsal eltávolítjuk. </w:t>
      </w:r>
      <w:r w:rsidR="00482A5D">
        <w:rPr>
          <w:noProof/>
          <w:sz w:val="28"/>
          <w:szCs w:val="28"/>
          <w:lang w:eastAsia="hu-HU"/>
        </w:rPr>
        <w:t>Gyakran az egész tárgyat nedves tengeri szivaccsal áttöröljük.</w:t>
      </w:r>
    </w:p>
    <w:p w:rsidR="004C42C9" w:rsidRDefault="004C42C9">
      <w:pPr>
        <w:rPr>
          <w:noProof/>
          <w:sz w:val="28"/>
          <w:szCs w:val="28"/>
          <w:lang w:eastAsia="hu-HU"/>
        </w:rPr>
      </w:pPr>
    </w:p>
    <w:p w:rsidR="00DE2AE9" w:rsidRDefault="00DE2AE9">
      <w:pPr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       </w:t>
      </w:r>
      <w:r w:rsidR="004C42C9">
        <w:rPr>
          <w:noProof/>
          <w:sz w:val="28"/>
          <w:szCs w:val="28"/>
          <w:lang w:eastAsia="hu-HU"/>
        </w:rPr>
        <w:drawing>
          <wp:inline distT="0" distB="0" distL="0" distR="0">
            <wp:extent cx="1706880" cy="2560320"/>
            <wp:effectExtent l="19050" t="0" r="7620" b="0"/>
            <wp:docPr id="13" name="Kép 5" descr="C:\Users\vaja\Pictures\öntés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öntés\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10" cy="256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hu-HU"/>
        </w:rPr>
        <w:t xml:space="preserve">             </w:t>
      </w:r>
      <w:r w:rsidR="004C42C9">
        <w:rPr>
          <w:noProof/>
          <w:sz w:val="28"/>
          <w:szCs w:val="28"/>
          <w:lang w:eastAsia="hu-HU"/>
        </w:rPr>
        <w:t xml:space="preserve">                      </w:t>
      </w:r>
      <w:r>
        <w:rPr>
          <w:noProof/>
          <w:sz w:val="28"/>
          <w:szCs w:val="28"/>
          <w:lang w:eastAsia="hu-HU"/>
        </w:rPr>
        <w:t xml:space="preserve">     </w:t>
      </w:r>
      <w:r w:rsidR="004C42C9">
        <w:rPr>
          <w:noProof/>
          <w:sz w:val="28"/>
          <w:szCs w:val="28"/>
          <w:lang w:eastAsia="hu-HU"/>
        </w:rPr>
        <w:drawing>
          <wp:inline distT="0" distB="0" distL="0" distR="0">
            <wp:extent cx="1696720" cy="2545080"/>
            <wp:effectExtent l="19050" t="0" r="0" b="0"/>
            <wp:docPr id="14" name="Kép 6" descr="C:\Users\vaja\Pictures\öntés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öntés\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13" cy="2549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C7" w:rsidRDefault="000E4AC7">
      <w:pPr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        felfülezett kancsók                                                  öntővarrat a kulacsokon</w:t>
      </w:r>
    </w:p>
    <w:p w:rsidR="001B3CDA" w:rsidRDefault="001B3CDA" w:rsidP="00EF0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Kisplasztikák, vagy nagyobb szobrok esetében – ha sok darabból is áll – szintén ezt az eljárást követjük. A részeket egymáshoz ragasztjuk, a ragasztás helyét eldolgozzuk, száradás után retusáljuk. </w:t>
      </w:r>
    </w:p>
    <w:p w:rsidR="00D25EF0" w:rsidRPr="00016D0C" w:rsidRDefault="00D25EF0" w:rsidP="00770F0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porcelán gyártás során kétféle </w:t>
      </w:r>
      <w:r>
        <w:rPr>
          <w:color w:val="FF0000"/>
          <w:sz w:val="28"/>
          <w:szCs w:val="28"/>
        </w:rPr>
        <w:t xml:space="preserve">korongolás </w:t>
      </w:r>
      <w:r w:rsidRPr="00D25EF0">
        <w:rPr>
          <w:sz w:val="28"/>
          <w:szCs w:val="28"/>
        </w:rPr>
        <w:t>használatos</w:t>
      </w:r>
      <w:r>
        <w:rPr>
          <w:sz w:val="28"/>
          <w:szCs w:val="28"/>
        </w:rPr>
        <w:t>:</w:t>
      </w:r>
    </w:p>
    <w:p w:rsidR="00D25EF0" w:rsidRDefault="00D25EF0" w:rsidP="00770F01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rákorongolás </w:t>
      </w:r>
      <w:proofErr w:type="gramStart"/>
      <w:r>
        <w:rPr>
          <w:sz w:val="28"/>
          <w:szCs w:val="28"/>
        </w:rPr>
        <w:t>( tányérok</w:t>
      </w:r>
      <w:proofErr w:type="gramEnd"/>
      <w:r>
        <w:rPr>
          <w:sz w:val="28"/>
          <w:szCs w:val="28"/>
        </w:rPr>
        <w:t>, csészealjak )</w:t>
      </w:r>
    </w:p>
    <w:p w:rsidR="00D25EF0" w:rsidRDefault="00D25EF0" w:rsidP="00770F01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bekorongolás </w:t>
      </w:r>
      <w:proofErr w:type="gramStart"/>
      <w:r>
        <w:rPr>
          <w:sz w:val="28"/>
          <w:szCs w:val="28"/>
        </w:rPr>
        <w:t>( csészék</w:t>
      </w:r>
      <w:proofErr w:type="gramEnd"/>
      <w:r>
        <w:rPr>
          <w:sz w:val="28"/>
          <w:szCs w:val="28"/>
        </w:rPr>
        <w:t xml:space="preserve"> )</w:t>
      </w:r>
    </w:p>
    <w:p w:rsidR="00CF7EFD" w:rsidRDefault="00CF7EFD" w:rsidP="00770F01">
      <w:pPr>
        <w:jc w:val="both"/>
        <w:rPr>
          <w:sz w:val="28"/>
          <w:szCs w:val="28"/>
        </w:rPr>
      </w:pPr>
      <w:r>
        <w:rPr>
          <w:sz w:val="28"/>
          <w:szCs w:val="28"/>
        </w:rPr>
        <w:t>A tányérok korongolása a vákuumprésből kapott masszarúd felszeletelésével kezdőd</w:t>
      </w:r>
      <w:r w:rsidR="00634AA3">
        <w:rPr>
          <w:sz w:val="28"/>
          <w:szCs w:val="28"/>
        </w:rPr>
        <w:t xml:space="preserve">ik. A </w:t>
      </w:r>
      <w:r w:rsidR="00634AA3" w:rsidRPr="007A7519">
        <w:rPr>
          <w:color w:val="FF0000"/>
          <w:sz w:val="28"/>
          <w:szCs w:val="28"/>
        </w:rPr>
        <w:t>rákorongolás</w:t>
      </w:r>
      <w:r w:rsidR="00634AA3">
        <w:rPr>
          <w:sz w:val="28"/>
          <w:szCs w:val="28"/>
        </w:rPr>
        <w:t xml:space="preserve"> szintén a gipsz nedvszívó képességén alapul. A tányér öble van kialakítva gipszből, a tányér alja, és a fenékszög fém sablonból, amit egy ellensúllyal ellátott karra erősítünk fel. </w:t>
      </w:r>
      <w:r w:rsidR="004305E6">
        <w:rPr>
          <w:sz w:val="28"/>
          <w:szCs w:val="28"/>
        </w:rPr>
        <w:t xml:space="preserve">A massza szeletet nedves szivacs szintén folyamatos korong forgás közepette kialakítjuk a tányér alját. </w:t>
      </w:r>
      <w:r w:rsidR="00122120">
        <w:rPr>
          <w:sz w:val="28"/>
          <w:szCs w:val="28"/>
        </w:rPr>
        <w:t>Nedves szivaccsal a korongolási nyomokat eltüntetjük, majd száradni hagyjuk a formát. Bőr - kemény állapotba már el lehet választani a tárgyat a formától.</w:t>
      </w:r>
    </w:p>
    <w:p w:rsidR="0002566E" w:rsidRDefault="0002566E" w:rsidP="00CF7EFD">
      <w:pPr>
        <w:rPr>
          <w:sz w:val="28"/>
          <w:szCs w:val="28"/>
        </w:rPr>
      </w:pPr>
    </w:p>
    <w:p w:rsidR="00D25EF0" w:rsidRDefault="0002566E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1950720" cy="2926080"/>
            <wp:effectExtent l="19050" t="0" r="0" b="0"/>
            <wp:docPr id="20" name="Kép 4" descr="C:\Users\vaja\Pictures\korongozás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korongozás\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011" cy="292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9D7">
        <w:rPr>
          <w:sz w:val="28"/>
          <w:szCs w:val="28"/>
        </w:rPr>
        <w:t xml:space="preserve">                      </w:t>
      </w:r>
      <w:r w:rsidR="00B409D7">
        <w:rPr>
          <w:noProof/>
          <w:sz w:val="28"/>
          <w:szCs w:val="28"/>
          <w:lang w:eastAsia="hu-HU"/>
        </w:rPr>
        <w:drawing>
          <wp:inline distT="0" distB="0" distL="0" distR="0">
            <wp:extent cx="2800350" cy="1866900"/>
            <wp:effectExtent l="19050" t="0" r="0" b="0"/>
            <wp:docPr id="21" name="Kép 5" descr="C:\Users\vaja\Pictures\gyár\IMG_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gyár\IMG_4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03" cy="186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9D7" w:rsidRDefault="00B409D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korongos</w:t>
      </w:r>
      <w:proofErr w:type="gramEnd"/>
      <w:r>
        <w:rPr>
          <w:sz w:val="28"/>
          <w:szCs w:val="28"/>
        </w:rPr>
        <w:t xml:space="preserve"> massza                                     </w:t>
      </w:r>
      <w:r w:rsidR="00190908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massza</w:t>
      </w:r>
      <w:proofErr w:type="spellEnd"/>
      <w:r>
        <w:rPr>
          <w:sz w:val="28"/>
          <w:szCs w:val="28"/>
        </w:rPr>
        <w:t xml:space="preserve"> felszeletelése rákorongozáshoz</w:t>
      </w:r>
    </w:p>
    <w:p w:rsidR="00016D0C" w:rsidRDefault="00016D0C">
      <w:pPr>
        <w:rPr>
          <w:sz w:val="28"/>
          <w:szCs w:val="28"/>
        </w:rPr>
      </w:pPr>
    </w:p>
    <w:p w:rsidR="00016D0C" w:rsidRDefault="00016D0C" w:rsidP="00E61D2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Pr="00016D0C">
        <w:rPr>
          <w:color w:val="FF0000"/>
          <w:sz w:val="28"/>
          <w:szCs w:val="28"/>
        </w:rPr>
        <w:t>bekorongoláshoz</w:t>
      </w:r>
      <w:r>
        <w:rPr>
          <w:sz w:val="28"/>
          <w:szCs w:val="28"/>
        </w:rPr>
        <w:t xml:space="preserve"> szintén a vákuumprésből nyert masszát használjuk.</w:t>
      </w:r>
      <w:r w:rsidR="007A3D45">
        <w:rPr>
          <w:sz w:val="28"/>
          <w:szCs w:val="28"/>
        </w:rPr>
        <w:t xml:space="preserve"> A massza rudat nem szeleteljük fel, hanem egy nagyobb darabot levágunk belőle, és a korongra helyezzük.</w:t>
      </w:r>
      <w:r w:rsidR="00896041">
        <w:rPr>
          <w:sz w:val="28"/>
          <w:szCs w:val="28"/>
        </w:rPr>
        <w:t xml:space="preserve"> És ekkor következik a kemény porcelán gyártásának egyetlen szabadkézi korongolása. A masszából kúpot korongolunk, melynek tetején egy kis „csésze kezdeményt” alakítunk ki, a </w:t>
      </w:r>
      <w:proofErr w:type="spellStart"/>
      <w:r w:rsidR="00896041">
        <w:rPr>
          <w:sz w:val="28"/>
          <w:szCs w:val="28"/>
        </w:rPr>
        <w:t>hublit</w:t>
      </w:r>
      <w:proofErr w:type="spellEnd"/>
      <w:r w:rsidR="00896041">
        <w:rPr>
          <w:sz w:val="28"/>
          <w:szCs w:val="28"/>
        </w:rPr>
        <w:t xml:space="preserve">. Ezt azután levágjuk a massza kúpról, és a csésze gipszformájába helyezzük. Majd kézzel </w:t>
      </w:r>
      <w:r w:rsidR="00896041">
        <w:rPr>
          <w:sz w:val="28"/>
          <w:szCs w:val="28"/>
        </w:rPr>
        <w:lastRenderedPageBreak/>
        <w:t xml:space="preserve">bekorongoljuk a formába, ezután a karos sablonnal kialakítjuk a végleges formát. </w:t>
      </w:r>
    </w:p>
    <w:p w:rsidR="00896041" w:rsidRDefault="00896041">
      <w:pPr>
        <w:rPr>
          <w:sz w:val="28"/>
          <w:szCs w:val="28"/>
        </w:rPr>
      </w:pPr>
      <w:r>
        <w:rPr>
          <w:sz w:val="28"/>
          <w:szCs w:val="28"/>
        </w:rPr>
        <w:t>Bőr-kem</w:t>
      </w:r>
      <w:r w:rsidR="005958F8">
        <w:rPr>
          <w:sz w:val="28"/>
          <w:szCs w:val="28"/>
        </w:rPr>
        <w:t>ény állapotban tudjuk</w:t>
      </w:r>
      <w:r>
        <w:rPr>
          <w:sz w:val="28"/>
          <w:szCs w:val="28"/>
        </w:rPr>
        <w:t xml:space="preserve"> fülezni,</w:t>
      </w:r>
      <w:r w:rsidR="001B57F3">
        <w:rPr>
          <w:sz w:val="28"/>
          <w:szCs w:val="28"/>
        </w:rPr>
        <w:t xml:space="preserve"> </w:t>
      </w:r>
      <w:r>
        <w:rPr>
          <w:sz w:val="28"/>
          <w:szCs w:val="28"/>
        </w:rPr>
        <w:t>majd száradás után retusálni.</w:t>
      </w:r>
    </w:p>
    <w:p w:rsidR="00497110" w:rsidRDefault="00497110">
      <w:pPr>
        <w:rPr>
          <w:sz w:val="28"/>
          <w:szCs w:val="28"/>
        </w:rPr>
      </w:pPr>
    </w:p>
    <w:p w:rsidR="00497110" w:rsidRPr="00EE1353" w:rsidRDefault="00497110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011680" cy="2682240"/>
            <wp:effectExtent l="19050" t="0" r="7620" b="0"/>
            <wp:docPr id="10" name="Kép 1" descr="C:\Users\vaja\Pictures\korongozás\DSC0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korongozás\DSC064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11" cy="26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C86">
        <w:rPr>
          <w:sz w:val="28"/>
          <w:szCs w:val="28"/>
        </w:rPr>
        <w:t xml:space="preserve">                    </w:t>
      </w:r>
      <w:r w:rsidR="00793C86">
        <w:rPr>
          <w:noProof/>
          <w:sz w:val="28"/>
          <w:szCs w:val="28"/>
          <w:lang w:eastAsia="hu-HU"/>
        </w:rPr>
        <w:drawing>
          <wp:inline distT="0" distB="0" distL="0" distR="0">
            <wp:extent cx="2773679" cy="2080260"/>
            <wp:effectExtent l="19050" t="0" r="7621" b="0"/>
            <wp:docPr id="12" name="Kép 2" descr="C:\Users\vaja\Pictures\korongozás\DSC0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korongozás\DSC065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60" cy="208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C86" w:rsidRDefault="00793C8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bekorongolás</w:t>
      </w:r>
      <w:proofErr w:type="gramEnd"/>
      <w:r>
        <w:rPr>
          <w:sz w:val="28"/>
          <w:szCs w:val="28"/>
        </w:rPr>
        <w:t xml:space="preserve">                                               korongolási massza hulladék</w:t>
      </w:r>
    </w:p>
    <w:p w:rsidR="00EE1353" w:rsidRDefault="00EE1353" w:rsidP="002155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002681">
        <w:rPr>
          <w:color w:val="FF0000"/>
          <w:sz w:val="28"/>
          <w:szCs w:val="28"/>
        </w:rPr>
        <w:t xml:space="preserve">kézi formázásra </w:t>
      </w:r>
      <w:r w:rsidR="00002681" w:rsidRPr="00002681">
        <w:rPr>
          <w:color w:val="000000" w:themeColor="text1"/>
          <w:sz w:val="28"/>
          <w:szCs w:val="28"/>
        </w:rPr>
        <w:t>a porcelán gyártása során kevés</w:t>
      </w:r>
      <w:r w:rsidR="00002681">
        <w:rPr>
          <w:color w:val="FF0000"/>
          <w:sz w:val="28"/>
          <w:szCs w:val="28"/>
        </w:rPr>
        <w:t xml:space="preserve"> </w:t>
      </w:r>
      <w:r w:rsidR="00002681">
        <w:rPr>
          <w:sz w:val="28"/>
          <w:szCs w:val="28"/>
        </w:rPr>
        <w:t xml:space="preserve">lehetőség nyílik. Rózsa masszából fonott kosárkákat, rózsákat, egyéb virágokat készíthetünk. Az Aquincumi Porcelángyárban a </w:t>
      </w:r>
      <w:r w:rsidR="00D52386">
        <w:rPr>
          <w:sz w:val="28"/>
          <w:szCs w:val="28"/>
        </w:rPr>
        <w:t>70-es évek végén rózsákat és a teve figura púpjának szőrét készítettük rózsamasszából.</w:t>
      </w:r>
    </w:p>
    <w:p w:rsidR="007F4CF9" w:rsidRDefault="007F4CF9" w:rsidP="00215523">
      <w:pPr>
        <w:jc w:val="both"/>
        <w:rPr>
          <w:sz w:val="28"/>
          <w:szCs w:val="28"/>
        </w:rPr>
      </w:pPr>
    </w:p>
    <w:p w:rsidR="006010D7" w:rsidRDefault="006010D7" w:rsidP="00215523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DEKORÁLÁS</w:t>
      </w:r>
    </w:p>
    <w:p w:rsidR="006010D7" w:rsidRDefault="006010D7" w:rsidP="002155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nyers, égetetlen porcelán dekorálása leginkább gipszformával történik. Mind öntéskor, mind korongoláskor a plasztikus minta a gipsz formában kerül kialakításra, tehát a formából való kivételkor jól látható. Egyes esetekben ez a minta olyan, hogy kétélű vékony késsel kivágásokat tehetünk nyomvonalán. Így készülnek a könnyed, áttört kosarak, dísztálak, és egyéb tárgyak. </w:t>
      </w:r>
    </w:p>
    <w:p w:rsidR="00AE7BAB" w:rsidRDefault="00ED7449" w:rsidP="00215523">
      <w:pPr>
        <w:jc w:val="both"/>
        <w:rPr>
          <w:sz w:val="28"/>
          <w:szCs w:val="28"/>
        </w:rPr>
      </w:pPr>
      <w:r>
        <w:rPr>
          <w:sz w:val="28"/>
          <w:szCs w:val="28"/>
        </w:rPr>
        <w:t>A rózsamasszából készülő virágok felragasztásával is dekorálhatjuk a tárgyat, ezt is a figura összeállításához hasonló módon tesszük, bőr-kemény állapotú tárgyakon.</w:t>
      </w:r>
    </w:p>
    <w:p w:rsidR="00ED7449" w:rsidRDefault="00AE7BAB" w:rsidP="00C44DA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A XVIII. században a kisplasztikák esetében találkozunk bizonyos utó-mintázással, például figurák esetében a kéz és arc, vagy drapéria, mintázó eszközzel történő óvatos hangsúlyozásával. Ez a már formába préselt, illetve öntött figurák esetében az összeállítás során történő munka. A XIX. században a formák fejlődésének eredményeként, illetve a masszák érzékenysége okán már nem használták ezt az eljárást.</w:t>
      </w:r>
      <w:r w:rsidR="00ED7449">
        <w:rPr>
          <w:sz w:val="28"/>
          <w:szCs w:val="28"/>
        </w:rPr>
        <w:t xml:space="preserve"> </w:t>
      </w:r>
    </w:p>
    <w:p w:rsidR="007F4CF9" w:rsidRDefault="007F4CF9" w:rsidP="00C44DA3">
      <w:pPr>
        <w:jc w:val="both"/>
        <w:rPr>
          <w:sz w:val="28"/>
          <w:szCs w:val="28"/>
        </w:rPr>
      </w:pPr>
    </w:p>
    <w:p w:rsidR="00D1474D" w:rsidRDefault="00D1474D" w:rsidP="00C44DA3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>ZSENGÉLÉS</w:t>
      </w:r>
    </w:p>
    <w:p w:rsidR="00D1474D" w:rsidRDefault="00D1474D" w:rsidP="00C44D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retusált, megszáradt tárgy víz hozzáadására felpuhul, felolvad. </w:t>
      </w:r>
      <w:r w:rsidR="00097007">
        <w:rPr>
          <w:sz w:val="28"/>
          <w:szCs w:val="28"/>
        </w:rPr>
        <w:t xml:space="preserve">Ahhoz, hogy a következő gyártási folyamatot, akár a máz alatti festést, akár a mázazást el tudjuk végezni, szilárdságot kell adnunk a tárgynak. Erre a célra szolgál a </w:t>
      </w:r>
      <w:proofErr w:type="spellStart"/>
      <w:r w:rsidR="00097007">
        <w:rPr>
          <w:sz w:val="28"/>
          <w:szCs w:val="28"/>
        </w:rPr>
        <w:t>zsengélés</w:t>
      </w:r>
      <w:proofErr w:type="spellEnd"/>
      <w:r w:rsidR="00097007">
        <w:rPr>
          <w:sz w:val="28"/>
          <w:szCs w:val="28"/>
        </w:rPr>
        <w:t xml:space="preserve">, az első égetés, aminek során a porcelán elveszti </w:t>
      </w:r>
      <w:r w:rsidR="00BD25D7">
        <w:rPr>
          <w:sz w:val="28"/>
          <w:szCs w:val="28"/>
        </w:rPr>
        <w:t xml:space="preserve">a kristályrácsokba épült </w:t>
      </w:r>
      <w:r w:rsidR="00097007">
        <w:rPr>
          <w:sz w:val="28"/>
          <w:szCs w:val="28"/>
        </w:rPr>
        <w:t>víztartalmát. Maga az égetés</w:t>
      </w:r>
      <w:r w:rsidR="00511DB8">
        <w:rPr>
          <w:sz w:val="28"/>
          <w:szCs w:val="28"/>
        </w:rPr>
        <w:t xml:space="preserve"> 900-95</w:t>
      </w:r>
      <w:r w:rsidR="00097007">
        <w:rPr>
          <w:sz w:val="28"/>
          <w:szCs w:val="28"/>
        </w:rPr>
        <w:t xml:space="preserve">0 </w:t>
      </w:r>
      <w:proofErr w:type="spellStart"/>
      <w:r w:rsidR="00097007">
        <w:rPr>
          <w:sz w:val="28"/>
          <w:szCs w:val="28"/>
        </w:rPr>
        <w:t>celsius</w:t>
      </w:r>
      <w:proofErr w:type="spellEnd"/>
      <w:r w:rsidR="00097007">
        <w:rPr>
          <w:sz w:val="28"/>
          <w:szCs w:val="28"/>
        </w:rPr>
        <w:t xml:space="preserve"> fokon, oxidáló atmoszférában történik. A </w:t>
      </w:r>
      <w:proofErr w:type="spellStart"/>
      <w:r w:rsidR="00097007">
        <w:rPr>
          <w:sz w:val="28"/>
          <w:szCs w:val="28"/>
        </w:rPr>
        <w:t>zsengélt</w:t>
      </w:r>
      <w:proofErr w:type="spellEnd"/>
      <w:r w:rsidR="00097007">
        <w:rPr>
          <w:sz w:val="28"/>
          <w:szCs w:val="28"/>
        </w:rPr>
        <w:t xml:space="preserve"> porcelán tárgy rózsaszín, porózus, a benne nyers állapotban lévő</w:t>
      </w:r>
      <w:r w:rsidR="00BD25D7">
        <w:rPr>
          <w:sz w:val="28"/>
          <w:szCs w:val="28"/>
        </w:rPr>
        <w:t xml:space="preserve"> szerves anyagok kiégtek belőle.</w:t>
      </w:r>
      <w:r w:rsidR="00760C08">
        <w:rPr>
          <w:sz w:val="28"/>
          <w:szCs w:val="28"/>
        </w:rPr>
        <w:t xml:space="preserve"> Jelenleg a meisseni gyárban 900 </w:t>
      </w:r>
      <w:proofErr w:type="spellStart"/>
      <w:r w:rsidR="00760C08">
        <w:rPr>
          <w:sz w:val="28"/>
          <w:szCs w:val="28"/>
        </w:rPr>
        <w:t>celsius</w:t>
      </w:r>
      <w:proofErr w:type="spellEnd"/>
      <w:r w:rsidR="00760C08">
        <w:rPr>
          <w:sz w:val="28"/>
          <w:szCs w:val="28"/>
        </w:rPr>
        <w:t xml:space="preserve"> fok a </w:t>
      </w:r>
      <w:proofErr w:type="spellStart"/>
      <w:r w:rsidR="00760C08">
        <w:rPr>
          <w:sz w:val="28"/>
          <w:szCs w:val="28"/>
        </w:rPr>
        <w:t>zsengélés</w:t>
      </w:r>
      <w:proofErr w:type="spellEnd"/>
      <w:r w:rsidR="00760C08">
        <w:rPr>
          <w:sz w:val="28"/>
          <w:szCs w:val="28"/>
        </w:rPr>
        <w:t xml:space="preserve"> hőmérséklete.</w:t>
      </w:r>
    </w:p>
    <w:p w:rsidR="00A85C05" w:rsidRDefault="00A85C05">
      <w:pPr>
        <w:rPr>
          <w:sz w:val="28"/>
          <w:szCs w:val="28"/>
        </w:rPr>
      </w:pPr>
    </w:p>
    <w:p w:rsidR="00A85C05" w:rsidRDefault="00A85C05">
      <w:pPr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052320" cy="3078480"/>
            <wp:effectExtent l="19050" t="0" r="5080" b="0"/>
            <wp:docPr id="15" name="Kép 3" descr="C:\Users\vaja\Pictures\öntés\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öntés\IMG_24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46" cy="308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224">
        <w:rPr>
          <w:sz w:val="28"/>
          <w:szCs w:val="28"/>
        </w:rPr>
        <w:t xml:space="preserve">                                     </w:t>
      </w:r>
      <w:r w:rsidR="00A51224">
        <w:rPr>
          <w:noProof/>
          <w:sz w:val="28"/>
          <w:szCs w:val="28"/>
          <w:lang w:eastAsia="hu-HU"/>
        </w:rPr>
        <w:drawing>
          <wp:inline distT="0" distB="0" distL="0" distR="0">
            <wp:extent cx="2037080" cy="3055620"/>
            <wp:effectExtent l="19050" t="0" r="1270" b="0"/>
            <wp:docPr id="16" name="Kép 4" descr="C:\Users\vaja\Pictures\égeté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égetés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16" cy="30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24" w:rsidRDefault="00A5122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szárítás</w:t>
      </w:r>
      <w:proofErr w:type="gramEnd"/>
      <w:r>
        <w:rPr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sz w:val="28"/>
          <w:szCs w:val="28"/>
        </w:rPr>
        <w:t>zsengélés</w:t>
      </w:r>
      <w:proofErr w:type="spellEnd"/>
    </w:p>
    <w:p w:rsidR="00A51224" w:rsidRDefault="00A5122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Zsengélés</w:t>
      </w:r>
      <w:proofErr w:type="spellEnd"/>
      <w:r>
        <w:rPr>
          <w:sz w:val="28"/>
          <w:szCs w:val="28"/>
        </w:rPr>
        <w:t xml:space="preserve"> során tehetjük a tárgyakat egymásra az égetés során, míg mázas égetésnél nem, hiszen a máz egymáshoz ragasztaná őket.</w:t>
      </w:r>
    </w:p>
    <w:p w:rsidR="00272C52" w:rsidRDefault="00272C52">
      <w:pPr>
        <w:rPr>
          <w:sz w:val="28"/>
          <w:szCs w:val="28"/>
        </w:rPr>
      </w:pPr>
    </w:p>
    <w:p w:rsidR="007327C5" w:rsidRDefault="009C00E2" w:rsidP="007327C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MÁZ</w:t>
      </w:r>
      <w:r w:rsidR="007327C5">
        <w:rPr>
          <w:color w:val="FF0000"/>
          <w:sz w:val="28"/>
          <w:szCs w:val="28"/>
        </w:rPr>
        <w:t>ALATTI FESTÉS</w:t>
      </w:r>
    </w:p>
    <w:p w:rsidR="00027226" w:rsidRDefault="00027226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Ezt a díszítési eljárást </w:t>
      </w:r>
      <w:proofErr w:type="spellStart"/>
      <w:r>
        <w:rPr>
          <w:sz w:val="28"/>
          <w:szCs w:val="28"/>
        </w:rPr>
        <w:t>zsengélt</w:t>
      </w:r>
      <w:proofErr w:type="spellEnd"/>
      <w:r>
        <w:rPr>
          <w:sz w:val="28"/>
          <w:szCs w:val="28"/>
        </w:rPr>
        <w:t xml:space="preserve"> porcelánon alkalmazzuk. Mivel a festéknek igen sok feltételnek kell megfelelnie, ezért palettánk kevés színből áll. Bírnia kell a festéknek elsősorban a magas égetési hőmérsékletet </w:t>
      </w:r>
      <w:proofErr w:type="gramStart"/>
      <w:r>
        <w:rPr>
          <w:sz w:val="28"/>
          <w:szCs w:val="28"/>
        </w:rPr>
        <w:t>( 1350-1410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celsius</w:t>
      </w:r>
      <w:proofErr w:type="spellEnd"/>
      <w:r>
        <w:rPr>
          <w:sz w:val="28"/>
          <w:szCs w:val="28"/>
        </w:rPr>
        <w:t xml:space="preserve"> fok ), és a mázazás során nem szabad feloldódnia. E feltételeknek leginkább a következő festékek felelnek meg:</w:t>
      </w:r>
    </w:p>
    <w:p w:rsidR="00027226" w:rsidRDefault="00027226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kobalt</w:t>
      </w:r>
      <w:proofErr w:type="gramEnd"/>
      <w:r>
        <w:rPr>
          <w:sz w:val="28"/>
          <w:szCs w:val="28"/>
        </w:rPr>
        <w:t xml:space="preserve"> oxid tartalmú kék</w:t>
      </w:r>
    </w:p>
    <w:p w:rsidR="00027226" w:rsidRDefault="00027226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mangán-oxid</w:t>
      </w:r>
      <w:proofErr w:type="gramEnd"/>
      <w:r>
        <w:rPr>
          <w:sz w:val="28"/>
          <w:szCs w:val="28"/>
        </w:rPr>
        <w:t xml:space="preserve"> tartalmú lila</w:t>
      </w:r>
    </w:p>
    <w:p w:rsidR="00027226" w:rsidRDefault="00027226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króm-oxid</w:t>
      </w:r>
      <w:proofErr w:type="gramEnd"/>
      <w:r>
        <w:rPr>
          <w:sz w:val="28"/>
          <w:szCs w:val="28"/>
        </w:rPr>
        <w:t xml:space="preserve"> tartalmú zöld</w:t>
      </w:r>
    </w:p>
    <w:p w:rsidR="007221A5" w:rsidRDefault="00027226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vanádium-oxid</w:t>
      </w:r>
      <w:proofErr w:type="gramEnd"/>
      <w:r>
        <w:rPr>
          <w:sz w:val="28"/>
          <w:szCs w:val="28"/>
        </w:rPr>
        <w:t xml:space="preserve"> tartalmú sárga</w:t>
      </w:r>
      <w:r w:rsidR="005E4EF5">
        <w:rPr>
          <w:sz w:val="28"/>
          <w:szCs w:val="28"/>
        </w:rPr>
        <w:t>.</w:t>
      </w:r>
    </w:p>
    <w:p w:rsidR="0087154D" w:rsidRDefault="007221A5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dekorálás során a festőnek gyors mozdulatokkal kell festenie. Úgy kell ezt elképzelnünk, hogy a porózus tárgy felülete oly gyorsan szívja le az ecsetről a festéket, mint itatós papír a tollról a tintát. Mivel a tárgy porózus, javításra, átfestésre nincs lehetőség. </w:t>
      </w:r>
    </w:p>
    <w:p w:rsidR="0087154D" w:rsidRDefault="0087154D" w:rsidP="007327C5">
      <w:pPr>
        <w:jc w:val="both"/>
        <w:rPr>
          <w:sz w:val="28"/>
          <w:szCs w:val="28"/>
        </w:rPr>
      </w:pPr>
    </w:p>
    <w:p w:rsidR="007327C5" w:rsidRDefault="00027226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7154D">
        <w:rPr>
          <w:noProof/>
          <w:sz w:val="28"/>
          <w:szCs w:val="28"/>
          <w:lang w:eastAsia="hu-HU"/>
        </w:rPr>
        <w:drawing>
          <wp:inline distT="0" distB="0" distL="0" distR="0">
            <wp:extent cx="2320290" cy="1732698"/>
            <wp:effectExtent l="19050" t="0" r="3810" b="0"/>
            <wp:docPr id="17" name="Kép 5" descr="C:\Users\vaja\Pictures\gyártástech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gyártástech\IMG_28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88" cy="173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997">
        <w:rPr>
          <w:sz w:val="28"/>
          <w:szCs w:val="28"/>
        </w:rPr>
        <w:t xml:space="preserve">                         </w:t>
      </w:r>
      <w:r w:rsidR="004D6997">
        <w:rPr>
          <w:noProof/>
          <w:sz w:val="28"/>
          <w:szCs w:val="28"/>
          <w:lang w:eastAsia="hu-HU"/>
        </w:rPr>
        <w:drawing>
          <wp:inline distT="0" distB="0" distL="0" distR="0">
            <wp:extent cx="2312670" cy="1727008"/>
            <wp:effectExtent l="19050" t="0" r="0" b="0"/>
            <wp:docPr id="18" name="Kép 6" descr="C:\Users\vaja\Pictures\gyártástech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ja\Pictures\gyártástech\IMG_28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01" cy="172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50" w:rsidRDefault="00976650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áttört</w:t>
      </w:r>
      <w:proofErr w:type="gramEnd"/>
      <w:r>
        <w:rPr>
          <w:sz w:val="28"/>
          <w:szCs w:val="28"/>
        </w:rPr>
        <w:t xml:space="preserve"> mintájú mázas kosár XVIII. sz.     </w:t>
      </w:r>
      <w:r w:rsidR="00EC5E6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EC5E61">
        <w:rPr>
          <w:sz w:val="28"/>
          <w:szCs w:val="28"/>
        </w:rPr>
        <w:t xml:space="preserve"> máz</w:t>
      </w:r>
      <w:r>
        <w:rPr>
          <w:sz w:val="28"/>
          <w:szCs w:val="28"/>
        </w:rPr>
        <w:t>alatti festésű mázas kosár XVIII. sz.</w:t>
      </w:r>
    </w:p>
    <w:p w:rsidR="009C00E2" w:rsidRDefault="009C00E2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>Az árnyalásokat a festékanyag mennyiségével tudjuk kialakítani. A fenti képen a masnik festésénél ez jól tetten érhető.</w:t>
      </w:r>
    </w:p>
    <w:p w:rsidR="00511DB8" w:rsidRDefault="00511DB8" w:rsidP="007327C5">
      <w:pPr>
        <w:jc w:val="both"/>
        <w:rPr>
          <w:sz w:val="28"/>
          <w:szCs w:val="28"/>
        </w:rPr>
      </w:pPr>
    </w:p>
    <w:p w:rsidR="00511DB8" w:rsidRDefault="00511DB8" w:rsidP="007327C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MÁZAZÁS</w:t>
      </w:r>
    </w:p>
    <w:p w:rsidR="00C0158D" w:rsidRDefault="00C0158D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>A máz tulajdonképpen üvegszerű bevonat a tárgy felületén. Növeli annak használhatóságát, saválló, jól tisztítható lesz a tárgy, és lehetővé teszi a színes dekorálást. Összetétele némileg megegyezik a porcelán massza összetételével: kaolin, földpát, kvarc, mészpát, dolomit.</w:t>
      </w:r>
    </w:p>
    <w:p w:rsidR="006C0E11" w:rsidRDefault="0048052A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Maga a kézi mázazás művelete varázslatos mozdulatsorból áll. A mázazó lendületesen bemártja a tárgyat a folyékony mázba, oly módon, hogy a tárgy egész felületét egyenletesen beborítsa az. </w:t>
      </w:r>
      <w:r w:rsidR="00C60603">
        <w:rPr>
          <w:sz w:val="28"/>
          <w:szCs w:val="28"/>
        </w:rPr>
        <w:t>Öblös edényeknél, vázáknál ügyelni kell arra, hogy mikor kiönti a mázat, azt íves mozdulattal tegye, és a váza belső falán ne maradjon mázcsurgás. Az égetés során hibaként jelentkezik, ha valahol sok máz kerül a tárgyra.</w:t>
      </w:r>
    </w:p>
    <w:p w:rsidR="00D522E5" w:rsidRPr="00C0158D" w:rsidRDefault="00D522E5" w:rsidP="007327C5">
      <w:pPr>
        <w:jc w:val="both"/>
        <w:rPr>
          <w:sz w:val="28"/>
          <w:szCs w:val="28"/>
        </w:rPr>
      </w:pPr>
    </w:p>
    <w:p w:rsidR="00511DB8" w:rsidRDefault="00D522E5" w:rsidP="007327C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1779270" cy="2372360"/>
            <wp:effectExtent l="19050" t="0" r="0" b="0"/>
            <wp:docPr id="19" name="Kép 7" descr="C:\Users\vaja\Pictures\mázazás\DSC06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ja\Pictures\mázazás\DSC064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48" cy="23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0A23">
        <w:rPr>
          <w:sz w:val="28"/>
          <w:szCs w:val="28"/>
        </w:rPr>
        <w:t xml:space="preserve">                           </w:t>
      </w:r>
      <w:r w:rsidR="008C0A23">
        <w:rPr>
          <w:noProof/>
          <w:sz w:val="28"/>
          <w:szCs w:val="28"/>
          <w:lang w:eastAsia="hu-HU"/>
        </w:rPr>
        <w:drawing>
          <wp:inline distT="0" distB="0" distL="0" distR="0">
            <wp:extent cx="2811780" cy="1874520"/>
            <wp:effectExtent l="19050" t="0" r="7620" b="0"/>
            <wp:docPr id="22" name="Kép 8" descr="C:\Users\vaja\Pictures\mázazás\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ja\Pictures\mázazás\IMG_45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41" cy="18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A23" w:rsidRDefault="008C0A23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kézi</w:t>
      </w:r>
      <w:proofErr w:type="gramEnd"/>
      <w:r>
        <w:rPr>
          <w:sz w:val="28"/>
          <w:szCs w:val="28"/>
        </w:rPr>
        <w:t xml:space="preserve"> mázazás                                                  mázazó gép</w:t>
      </w:r>
    </w:p>
    <w:p w:rsidR="008C0A23" w:rsidRDefault="008C0A23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>A tányérok és egyéb tárgyak alján lévő fenékszögről letöröljük a mázat, hogy ne ragadjanak le a berakólapra az égetés során.</w:t>
      </w:r>
    </w:p>
    <w:p w:rsidR="00A802E2" w:rsidRDefault="00A802E2" w:rsidP="007327C5">
      <w:pPr>
        <w:jc w:val="both"/>
        <w:rPr>
          <w:sz w:val="28"/>
          <w:szCs w:val="28"/>
        </w:rPr>
      </w:pPr>
    </w:p>
    <w:p w:rsidR="00A802E2" w:rsidRDefault="00A802E2" w:rsidP="007327C5">
      <w:pPr>
        <w:jc w:val="both"/>
        <w:rPr>
          <w:color w:val="FF0000"/>
          <w:sz w:val="28"/>
          <w:szCs w:val="28"/>
        </w:rPr>
      </w:pPr>
      <w:r w:rsidRPr="0087178E">
        <w:rPr>
          <w:color w:val="FF0000"/>
          <w:sz w:val="28"/>
          <w:szCs w:val="28"/>
        </w:rPr>
        <w:t>MÁZAS</w:t>
      </w:r>
      <w:r>
        <w:rPr>
          <w:color w:val="FF0000"/>
          <w:sz w:val="28"/>
          <w:szCs w:val="28"/>
        </w:rPr>
        <w:t xml:space="preserve"> ÉGETÉS</w:t>
      </w:r>
    </w:p>
    <w:p w:rsidR="0087178E" w:rsidRDefault="007D6E7D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mázas égetés a legmagasabb hőfokú égetés a porcelán gyárban, 1300-1400 </w:t>
      </w:r>
      <w:proofErr w:type="spellStart"/>
      <w:r>
        <w:rPr>
          <w:sz w:val="28"/>
          <w:szCs w:val="28"/>
        </w:rPr>
        <w:t>celsius</w:t>
      </w:r>
      <w:proofErr w:type="spellEnd"/>
      <w:r>
        <w:rPr>
          <w:sz w:val="28"/>
          <w:szCs w:val="28"/>
        </w:rPr>
        <w:t xml:space="preserve"> fokon égetünk. Hosszas és kényes munkafolyamat ez. Nekünk, műtárgyakkal foglalkozó szakembereknek nem szükséges részletesen ismernünk a különféle kemence típusokat, és magát az égetés bonyolult </w:t>
      </w:r>
      <w:r>
        <w:rPr>
          <w:sz w:val="28"/>
          <w:szCs w:val="28"/>
        </w:rPr>
        <w:lastRenderedPageBreak/>
        <w:t>fázisait. Elég talán annyit tudnunk, hogy a porcelán a tűzben szin</w:t>
      </w:r>
      <w:r w:rsidR="00C65978">
        <w:rPr>
          <w:sz w:val="28"/>
          <w:szCs w:val="28"/>
        </w:rPr>
        <w:t xml:space="preserve">te kocsonyás állapotú lesz. Ezért kényes plasztikák (ugró ló például) alátámasztást használunk, akár </w:t>
      </w:r>
      <w:proofErr w:type="spellStart"/>
      <w:r w:rsidR="00C65978">
        <w:rPr>
          <w:sz w:val="28"/>
          <w:szCs w:val="28"/>
        </w:rPr>
        <w:t>csúszólap</w:t>
      </w:r>
      <w:proofErr w:type="spellEnd"/>
      <w:r w:rsidR="00C65978">
        <w:rPr>
          <w:sz w:val="28"/>
          <w:szCs w:val="28"/>
        </w:rPr>
        <w:t xml:space="preserve"> igénybe vételével. Ez az eszköz együtt zsugorodik, mozog a tárggyal, folyamatos alátámasztást biztosítva neki. M</w:t>
      </w:r>
      <w:r>
        <w:rPr>
          <w:sz w:val="28"/>
          <w:szCs w:val="28"/>
        </w:rPr>
        <w:t>inden gyártási hiba, ami az előző munkafolyamatokban történt, most hatványozottan fog jelentkezni. Egy hanyagul retusált öntővarrat például csúf kidudorodásként kerül elő a kemencéből. A hagyományos, kerek kemencében történő égetésnél akkor érte el a kemence a megfelelő állapotot, ha lángolt a kémény teteje. Az é</w:t>
      </w:r>
      <w:r w:rsidR="009B5F14">
        <w:rPr>
          <w:sz w:val="28"/>
          <w:szCs w:val="28"/>
        </w:rPr>
        <w:t xml:space="preserve">getési idő 30-32 óra </w:t>
      </w:r>
      <w:r>
        <w:rPr>
          <w:sz w:val="28"/>
          <w:szCs w:val="28"/>
        </w:rPr>
        <w:t xml:space="preserve">volt, a hűlési idő ennél több. </w:t>
      </w:r>
    </w:p>
    <w:p w:rsidR="0008793A" w:rsidRPr="007D6E7D" w:rsidRDefault="0008793A" w:rsidP="007327C5">
      <w:pPr>
        <w:jc w:val="both"/>
        <w:rPr>
          <w:sz w:val="28"/>
          <w:szCs w:val="28"/>
        </w:rPr>
      </w:pPr>
    </w:p>
    <w:p w:rsidR="008C0A23" w:rsidRDefault="0008793A" w:rsidP="007327C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1939290" cy="2585719"/>
            <wp:effectExtent l="19050" t="0" r="3810" b="0"/>
            <wp:docPr id="23" name="Kép 9" descr="C:\Users\vaja\Pictures\égeté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ja\Pictures\égetés\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74" cy="258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D30">
        <w:rPr>
          <w:sz w:val="28"/>
          <w:szCs w:val="28"/>
        </w:rPr>
        <w:t xml:space="preserve">                                                </w:t>
      </w:r>
      <w:r w:rsidR="000C0D30">
        <w:rPr>
          <w:noProof/>
          <w:sz w:val="28"/>
          <w:szCs w:val="28"/>
          <w:lang w:eastAsia="hu-HU"/>
        </w:rPr>
        <w:drawing>
          <wp:inline distT="0" distB="0" distL="0" distR="0">
            <wp:extent cx="1732280" cy="2598420"/>
            <wp:effectExtent l="19050" t="0" r="1270" b="0"/>
            <wp:docPr id="24" name="Kép 10" descr="C:\Users\vaja\Pictures\égetés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ja\Pictures\égetés\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92" cy="260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30" w:rsidRDefault="000C0D30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mázas</w:t>
      </w:r>
      <w:proofErr w:type="gramEnd"/>
      <w:r>
        <w:rPr>
          <w:sz w:val="28"/>
          <w:szCs w:val="28"/>
        </w:rPr>
        <w:t xml:space="preserve"> égetés alagút kemencében                           mázas égetés</w:t>
      </w:r>
      <w:r w:rsidR="00B74581">
        <w:rPr>
          <w:sz w:val="28"/>
          <w:szCs w:val="28"/>
        </w:rPr>
        <w:t xml:space="preserve"> </w:t>
      </w:r>
      <w:r>
        <w:rPr>
          <w:sz w:val="28"/>
          <w:szCs w:val="28"/>
        </w:rPr>
        <w:t>tokos berakással</w:t>
      </w:r>
    </w:p>
    <w:p w:rsidR="00F14C41" w:rsidRDefault="00F14C41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Gyakran samott tokba helyezték a mázazott tárgyakat, hogy megóvják őket a kemence faláról, tetejéről lepergő szemcsék behullásától. </w:t>
      </w:r>
    </w:p>
    <w:p w:rsidR="00FE716D" w:rsidRDefault="00FE716D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>A folyamatos, nagy mennyiségben előállított porcelánok égetésére találták ki az alagút kemencét. Ezek gáztüzelésű, csillés berakású kemence típusok. A kevesebb mennyiség indokolja a szakaszos üzemű, az égetési atmoszférát akár számító gépen keresztül ellenőrző kemencék használatát. Ezek lehetnek gáz és elektromos kemencék is.</w:t>
      </w:r>
    </w:p>
    <w:p w:rsidR="0005636C" w:rsidRDefault="0005636C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>Szintén magas hőfokon égetjük a máz nélküli, úgynevezett biszkvit porcelánt is. Ennek felülete matt, a XVIII: században gyakran kissé felpolírozták e tárgyak felületét. Matt porcelánt úgy is készíthetünk, ha a mázra porcelán port hintünk. A szemcsék beleragadnak a mázba, és égetés után különleges felületet adnak.</w:t>
      </w:r>
    </w:p>
    <w:p w:rsidR="0005636C" w:rsidRDefault="0005636C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</w:t>
      </w:r>
      <w:r>
        <w:rPr>
          <w:color w:val="FF0000"/>
          <w:sz w:val="28"/>
          <w:szCs w:val="28"/>
        </w:rPr>
        <w:t>mázhibák</w:t>
      </w:r>
      <w:r>
        <w:rPr>
          <w:sz w:val="28"/>
          <w:szCs w:val="28"/>
        </w:rPr>
        <w:t xml:space="preserve"> ismerete szintén hasznos a műtárgy becsüs számára.</w:t>
      </w:r>
    </w:p>
    <w:p w:rsidR="00271FAC" w:rsidRPr="00D27D37" w:rsidRDefault="00271FAC" w:rsidP="00D27D37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 w:rsidRPr="00D27D37">
        <w:rPr>
          <w:sz w:val="28"/>
          <w:szCs w:val="28"/>
        </w:rPr>
        <w:t>Repedések. A máz, és az alaptest eltérő hő tágulására vezethető vissza.</w:t>
      </w:r>
    </w:p>
    <w:p w:rsidR="00271FAC" w:rsidRDefault="00271FAC" w:rsidP="00271FAC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Tűszúrás. Apró, kráterszerű lyukak a felületen, gázképződés okozza.</w:t>
      </w:r>
    </w:p>
    <w:p w:rsidR="00271FAC" w:rsidRDefault="00271FAC" w:rsidP="00271FAC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Narancshéjasság. Sok apró tűszúrás kis felületen.</w:t>
      </w:r>
    </w:p>
    <w:p w:rsidR="00FC274C" w:rsidRDefault="00FC274C" w:rsidP="00271FAC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Mázfúvódás</w:t>
      </w:r>
      <w:proofErr w:type="spellEnd"/>
      <w:r>
        <w:rPr>
          <w:sz w:val="28"/>
          <w:szCs w:val="28"/>
        </w:rPr>
        <w:t xml:space="preserve">. </w:t>
      </w:r>
      <w:r w:rsidR="005B56E6">
        <w:rPr>
          <w:sz w:val="28"/>
          <w:szCs w:val="28"/>
        </w:rPr>
        <w:t>Gáz okozta dudor a felületen, mely körömmel szétpattintható. Az alaptest sértetlen marad.</w:t>
      </w:r>
    </w:p>
    <w:p w:rsidR="005B56E6" w:rsidRDefault="005B56E6" w:rsidP="00271FAC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Fénytelen, homályos máz. Alacsony, illetve magas hőmérséklet okozza.</w:t>
      </w:r>
    </w:p>
    <w:p w:rsidR="005B56E6" w:rsidRDefault="005B56E6" w:rsidP="00271FAC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Mázlefolyás. Helytelen mázazás eredménye.</w:t>
      </w:r>
    </w:p>
    <w:p w:rsidR="005B56E6" w:rsidRDefault="005B56E6" w:rsidP="00271FAC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Mázösszeugrás. A túl vastag máz a tárgy éleinél, hornyoknál ugrik.</w:t>
      </w:r>
    </w:p>
    <w:p w:rsidR="005B56E6" w:rsidRDefault="005B56E6" w:rsidP="00271FAC">
      <w:pPr>
        <w:pStyle w:val="Listaszerbekezds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Lepattogzás. Az alaptest hő tágulása jóval nagyobb, mint a mázé.</w:t>
      </w:r>
    </w:p>
    <w:p w:rsidR="005F34C2" w:rsidRDefault="005F34C2" w:rsidP="005F34C2">
      <w:pPr>
        <w:jc w:val="both"/>
        <w:rPr>
          <w:sz w:val="28"/>
          <w:szCs w:val="28"/>
        </w:rPr>
      </w:pPr>
      <w:r>
        <w:rPr>
          <w:sz w:val="28"/>
          <w:szCs w:val="28"/>
        </w:rPr>
        <w:t>A mázas égetés eredményeként kezünkben van egy az eredeti, bőr-kemény állapothoz képest jóval – kb. 16%-al – kisebb, csillogóan fehér, vag</w:t>
      </w:r>
      <w:r w:rsidR="003550B5">
        <w:rPr>
          <w:sz w:val="28"/>
          <w:szCs w:val="28"/>
        </w:rPr>
        <w:t>y ha biszkvit, akkor matt tárgy, mely alkalmas további dekorálásra.</w:t>
      </w:r>
    </w:p>
    <w:p w:rsidR="00080EC4" w:rsidRDefault="00080EC4" w:rsidP="005F34C2">
      <w:pPr>
        <w:jc w:val="both"/>
        <w:rPr>
          <w:sz w:val="28"/>
          <w:szCs w:val="28"/>
        </w:rPr>
      </w:pPr>
    </w:p>
    <w:p w:rsidR="00080EC4" w:rsidRDefault="00080EC4" w:rsidP="005F34C2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>FESTÉS</w:t>
      </w:r>
    </w:p>
    <w:p w:rsidR="009109F9" w:rsidRPr="007D2FCE" w:rsidRDefault="007D2FCE" w:rsidP="005F34C2">
      <w:pPr>
        <w:jc w:val="both"/>
        <w:rPr>
          <w:sz w:val="28"/>
          <w:szCs w:val="28"/>
        </w:rPr>
      </w:pPr>
      <w:r>
        <w:rPr>
          <w:sz w:val="28"/>
          <w:szCs w:val="28"/>
        </w:rPr>
        <w:t>A</w:t>
      </w:r>
      <w:r w:rsidR="004C614A">
        <w:rPr>
          <w:sz w:val="28"/>
          <w:szCs w:val="28"/>
        </w:rPr>
        <w:t xml:space="preserve"> festék </w:t>
      </w:r>
      <w:r w:rsidR="003D6EB6">
        <w:rPr>
          <w:sz w:val="28"/>
          <w:szCs w:val="28"/>
        </w:rPr>
        <w:t xml:space="preserve">színét finomra őrölt fémoxid adja. </w:t>
      </w:r>
      <w:r w:rsidR="004C614A">
        <w:rPr>
          <w:sz w:val="28"/>
          <w:szCs w:val="28"/>
        </w:rPr>
        <w:t>Máz feletti festésnél kötőanyagként vastagolajat, oldószerként terpentint haszn</w:t>
      </w:r>
      <w:r w:rsidR="005D3130">
        <w:rPr>
          <w:sz w:val="28"/>
          <w:szCs w:val="28"/>
        </w:rPr>
        <w:t xml:space="preserve">álunk. </w:t>
      </w:r>
      <w:r w:rsidR="005D3130" w:rsidRPr="008B01A4">
        <w:rPr>
          <w:color w:val="FF0000"/>
          <w:sz w:val="28"/>
          <w:szCs w:val="28"/>
        </w:rPr>
        <w:t>Kézi festéshez</w:t>
      </w:r>
      <w:r w:rsidR="004C614A">
        <w:rPr>
          <w:sz w:val="28"/>
          <w:szCs w:val="28"/>
        </w:rPr>
        <w:t xml:space="preserve"> különféle profilra vágott mókus, vagy kevert szőrű ecsetet használunk.</w:t>
      </w:r>
      <w:r w:rsidR="008B01A4">
        <w:rPr>
          <w:sz w:val="28"/>
          <w:szCs w:val="28"/>
        </w:rPr>
        <w:t xml:space="preserve"> </w:t>
      </w:r>
      <w:r w:rsidR="00A171EA">
        <w:rPr>
          <w:sz w:val="28"/>
          <w:szCs w:val="28"/>
        </w:rPr>
        <w:t>A kézi festés a dekorálás legmagasabb fo</w:t>
      </w:r>
      <w:r w:rsidR="00F06F94">
        <w:rPr>
          <w:sz w:val="28"/>
          <w:szCs w:val="28"/>
        </w:rPr>
        <w:t>ka, Herenden mesterfestők készítik</w:t>
      </w:r>
      <w:r w:rsidR="00A171EA">
        <w:rPr>
          <w:sz w:val="28"/>
          <w:szCs w:val="28"/>
        </w:rPr>
        <w:t xml:space="preserve"> a legszebb, és természetesen legdrágább műtárgyakat.</w:t>
      </w:r>
      <w:r w:rsidR="00620593">
        <w:rPr>
          <w:sz w:val="28"/>
          <w:szCs w:val="28"/>
        </w:rPr>
        <w:t xml:space="preserve"> </w:t>
      </w:r>
    </w:p>
    <w:p w:rsidR="00D27D37" w:rsidRDefault="00620593" w:rsidP="007327C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1762759" cy="2644140"/>
            <wp:effectExtent l="19050" t="0" r="8891" b="0"/>
            <wp:docPr id="27" name="Kép 13" descr="C:\Users\vaja\Pictures\dekorálá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ja\Pictures\dekorálás\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43" cy="264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D37">
        <w:rPr>
          <w:sz w:val="28"/>
          <w:szCs w:val="28"/>
        </w:rPr>
        <w:t xml:space="preserve">                    </w:t>
      </w:r>
      <w:r w:rsidR="00D27D37">
        <w:rPr>
          <w:noProof/>
          <w:sz w:val="28"/>
          <w:szCs w:val="28"/>
          <w:lang w:eastAsia="hu-HU"/>
        </w:rPr>
        <w:drawing>
          <wp:inline distT="0" distB="0" distL="0" distR="0">
            <wp:extent cx="2518410" cy="1678940"/>
            <wp:effectExtent l="19050" t="0" r="0" b="0"/>
            <wp:docPr id="28" name="Kép 14" descr="C:\Users\vaja\Pictures\dekorálá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ja\Pictures\dekorálás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10" cy="16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D37" w:rsidRDefault="00D27D37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kézi</w:t>
      </w:r>
      <w:proofErr w:type="gramEnd"/>
      <w:r>
        <w:rPr>
          <w:sz w:val="28"/>
          <w:szCs w:val="28"/>
        </w:rPr>
        <w:t xml:space="preserve"> festés                                                </w:t>
      </w:r>
      <w:proofErr w:type="spellStart"/>
      <w:r>
        <w:rPr>
          <w:sz w:val="28"/>
          <w:szCs w:val="28"/>
        </w:rPr>
        <w:t>dekor</w:t>
      </w:r>
      <w:proofErr w:type="spellEnd"/>
      <w:r>
        <w:rPr>
          <w:sz w:val="28"/>
          <w:szCs w:val="28"/>
        </w:rPr>
        <w:t xml:space="preserve"> minta tál</w:t>
      </w:r>
    </w:p>
    <w:p w:rsidR="004360C9" w:rsidRDefault="004360C9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nagy szakmai és művészi felkészültséget igénylő kézi festés mellett számtalan más színes </w:t>
      </w:r>
      <w:proofErr w:type="spellStart"/>
      <w:r>
        <w:rPr>
          <w:sz w:val="28"/>
          <w:szCs w:val="28"/>
        </w:rPr>
        <w:t>dekorral</w:t>
      </w:r>
      <w:proofErr w:type="spellEnd"/>
      <w:r>
        <w:rPr>
          <w:sz w:val="28"/>
          <w:szCs w:val="28"/>
        </w:rPr>
        <w:t xml:space="preserve"> láthatjuk el tárgyunkat</w:t>
      </w:r>
      <w:r w:rsidR="004B33BD">
        <w:rPr>
          <w:sz w:val="28"/>
          <w:szCs w:val="28"/>
        </w:rPr>
        <w:t>.</w:t>
      </w:r>
      <w:r w:rsidR="00EA7DD6">
        <w:rPr>
          <w:sz w:val="28"/>
          <w:szCs w:val="28"/>
        </w:rPr>
        <w:t xml:space="preserve"> Könnyíti a kézi festést, ha </w:t>
      </w:r>
      <w:r w:rsidR="00EA7DD6" w:rsidRPr="001D2A8A">
        <w:rPr>
          <w:color w:val="FF0000"/>
          <w:sz w:val="28"/>
          <w:szCs w:val="28"/>
        </w:rPr>
        <w:t>sablont</w:t>
      </w:r>
      <w:r w:rsidR="00EA7DD6">
        <w:rPr>
          <w:sz w:val="28"/>
          <w:szCs w:val="28"/>
        </w:rPr>
        <w:t xml:space="preserve"> használunk. Egy fólián a minta szerint kilyuggatjuk a kontúrokat, majd grafitport dörzsölünk a lyukakba. A porcelán felületén fekete pontsor rajzolja ki a minta kontúrjait.</w:t>
      </w:r>
      <w:r w:rsidR="001D2A8A">
        <w:rPr>
          <w:sz w:val="28"/>
          <w:szCs w:val="28"/>
        </w:rPr>
        <w:t xml:space="preserve"> A festő ennek mentén alakítja ki a mintát, már ecsettel.</w:t>
      </w:r>
      <w:r w:rsidR="004B33BD">
        <w:rPr>
          <w:sz w:val="28"/>
          <w:szCs w:val="28"/>
        </w:rPr>
        <w:t xml:space="preserve"> A </w:t>
      </w:r>
      <w:r w:rsidR="004B33BD" w:rsidRPr="004360C9">
        <w:rPr>
          <w:color w:val="FF0000"/>
          <w:sz w:val="28"/>
          <w:szCs w:val="28"/>
        </w:rPr>
        <w:t>matricázás</w:t>
      </w:r>
      <w:r w:rsidR="004B33BD">
        <w:rPr>
          <w:sz w:val="28"/>
          <w:szCs w:val="28"/>
        </w:rPr>
        <w:t xml:space="preserve"> gyakorlatilag egy nyomdai elven működő eljárás. Vékony papírra porcelán festékkel nyomtatjuk a kívánt mintát, azt rátesszük a porcelán felületére, és a papírt vizes szivaccsal eltávolítjuk.</w:t>
      </w:r>
    </w:p>
    <w:p w:rsidR="004C03F5" w:rsidRDefault="004C03F5" w:rsidP="007327C5">
      <w:pPr>
        <w:jc w:val="both"/>
        <w:rPr>
          <w:sz w:val="28"/>
          <w:szCs w:val="28"/>
        </w:rPr>
      </w:pPr>
    </w:p>
    <w:p w:rsidR="00D27D37" w:rsidRDefault="004C03F5" w:rsidP="007327C5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773680" cy="1795780"/>
            <wp:effectExtent l="19050" t="0" r="7620" b="0"/>
            <wp:docPr id="31" name="Kép 17" descr="C:\Users\vaja\Pictures\gyár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ja\Pictures\gyár\IMG_42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03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hu-HU"/>
        </w:rPr>
        <w:t xml:space="preserve">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617470" cy="1744980"/>
            <wp:effectExtent l="19050" t="0" r="0" b="0"/>
            <wp:docPr id="32" name="Kép 18" descr="C:\Users\vaja\Pictures\dekorálá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ja\Pictures\dekorálás\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F5" w:rsidRDefault="004C03F5" w:rsidP="007327C5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  matrizázott tányérok                                       matricázás</w:t>
      </w:r>
    </w:p>
    <w:p w:rsidR="00D83C11" w:rsidRDefault="00084DEF" w:rsidP="007327C5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t xml:space="preserve">Nagyobb felületek szinezésére </w:t>
      </w:r>
      <w:r w:rsidRPr="00084DEF">
        <w:rPr>
          <w:noProof/>
          <w:color w:val="FF0000"/>
          <w:sz w:val="28"/>
          <w:szCs w:val="28"/>
          <w:lang w:eastAsia="hu-HU"/>
        </w:rPr>
        <w:t>festékszórást</w:t>
      </w:r>
      <w:r>
        <w:rPr>
          <w:noProof/>
          <w:sz w:val="28"/>
          <w:szCs w:val="28"/>
          <w:lang w:eastAsia="hu-HU"/>
        </w:rPr>
        <w:t xml:space="preserve"> alkalmazhatunk.</w:t>
      </w:r>
      <w:r w:rsidR="006B2C9F">
        <w:rPr>
          <w:noProof/>
          <w:sz w:val="28"/>
          <w:szCs w:val="28"/>
          <w:lang w:eastAsia="hu-HU"/>
        </w:rPr>
        <w:t xml:space="preserve"> A porcelán műtárgyak esetében a XIX. század második felétől alkalmaztak kevert eljárásokat is. Felmatricázták a készítendő tárgyat, majd az egyszerűbb részeknél ecsettel „belenyúltak”. Így valamiféle hibrid dekor jött létre, a bonyolult és drága figurális festés helyett matrica, de azért a kézi festést is megidézte ez a megoldás.</w:t>
      </w:r>
    </w:p>
    <w:p w:rsidR="00D83C11" w:rsidRDefault="00D83C11" w:rsidP="007327C5">
      <w:pPr>
        <w:jc w:val="both"/>
        <w:rPr>
          <w:noProof/>
          <w:sz w:val="28"/>
          <w:szCs w:val="28"/>
          <w:lang w:eastAsia="hu-HU"/>
        </w:rPr>
      </w:pPr>
    </w:p>
    <w:p w:rsidR="00D83C11" w:rsidRDefault="00D83C11" w:rsidP="007327C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DEKOR ÉGETÉS</w:t>
      </w:r>
    </w:p>
    <w:p w:rsidR="00D83C11" w:rsidRDefault="00D83C11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 felü</w:t>
      </w:r>
      <w:r w:rsidR="005065D9">
        <w:rPr>
          <w:color w:val="000000" w:themeColor="text1"/>
          <w:sz w:val="28"/>
          <w:szCs w:val="28"/>
        </w:rPr>
        <w:t xml:space="preserve">letre felvitt </w:t>
      </w:r>
      <w:proofErr w:type="spellStart"/>
      <w:r w:rsidR="005065D9">
        <w:rPr>
          <w:color w:val="000000" w:themeColor="text1"/>
          <w:sz w:val="28"/>
          <w:szCs w:val="28"/>
        </w:rPr>
        <w:t>dekort</w:t>
      </w:r>
      <w:proofErr w:type="spellEnd"/>
      <w:r w:rsidR="005065D9">
        <w:rPr>
          <w:color w:val="000000" w:themeColor="text1"/>
          <w:sz w:val="28"/>
          <w:szCs w:val="28"/>
        </w:rPr>
        <w:t xml:space="preserve"> is égetjük, ú</w:t>
      </w:r>
      <w:r>
        <w:rPr>
          <w:color w:val="000000" w:themeColor="text1"/>
          <w:sz w:val="28"/>
          <w:szCs w:val="28"/>
        </w:rPr>
        <w:t xml:space="preserve">gynevezett </w:t>
      </w:r>
      <w:proofErr w:type="spellStart"/>
      <w:r>
        <w:rPr>
          <w:color w:val="000000" w:themeColor="text1"/>
          <w:sz w:val="28"/>
          <w:szCs w:val="28"/>
        </w:rPr>
        <w:t>muffola</w:t>
      </w:r>
      <w:proofErr w:type="spellEnd"/>
      <w:r>
        <w:rPr>
          <w:color w:val="000000" w:themeColor="text1"/>
          <w:sz w:val="28"/>
          <w:szCs w:val="28"/>
        </w:rPr>
        <w:t xml:space="preserve"> kemencében</w:t>
      </w:r>
      <w:r w:rsidR="005065D9">
        <w:rPr>
          <w:color w:val="000000" w:themeColor="text1"/>
          <w:sz w:val="28"/>
          <w:szCs w:val="28"/>
        </w:rPr>
        <w:t xml:space="preserve">. Ez az égetés már alacsonyabb hőfokon történik, 680-820 </w:t>
      </w:r>
      <w:proofErr w:type="spellStart"/>
      <w:r w:rsidR="005065D9">
        <w:rPr>
          <w:color w:val="000000" w:themeColor="text1"/>
          <w:sz w:val="28"/>
          <w:szCs w:val="28"/>
        </w:rPr>
        <w:t>celsius</w:t>
      </w:r>
      <w:proofErr w:type="spellEnd"/>
      <w:r w:rsidR="005065D9">
        <w:rPr>
          <w:color w:val="000000" w:themeColor="text1"/>
          <w:sz w:val="28"/>
          <w:szCs w:val="28"/>
        </w:rPr>
        <w:t xml:space="preserve"> fokon. Azok a szerves anyagok, melyeket a dekorálás során használtunk, ekkor kiégnek (vastagolaj, kontúrozáshoz használt grafit</w:t>
      </w:r>
      <w:r w:rsidR="009C33EC">
        <w:rPr>
          <w:color w:val="000000" w:themeColor="text1"/>
          <w:sz w:val="28"/>
          <w:szCs w:val="28"/>
        </w:rPr>
        <w:t>, stb.</w:t>
      </w:r>
      <w:r w:rsidR="005065D9">
        <w:rPr>
          <w:color w:val="000000" w:themeColor="text1"/>
          <w:sz w:val="28"/>
          <w:szCs w:val="28"/>
        </w:rPr>
        <w:t>), nyomuk nem marad a tárgyon. Az alacsonyabb hőfok miatt a tárgy itt már nem deformálódhat.</w:t>
      </w:r>
    </w:p>
    <w:p w:rsidR="006B131D" w:rsidRDefault="006B131D" w:rsidP="007327C5">
      <w:pPr>
        <w:jc w:val="both"/>
        <w:rPr>
          <w:color w:val="000000" w:themeColor="text1"/>
          <w:sz w:val="28"/>
          <w:szCs w:val="28"/>
        </w:rPr>
      </w:pPr>
    </w:p>
    <w:p w:rsidR="006B131D" w:rsidRPr="00C076A2" w:rsidRDefault="006B131D" w:rsidP="007327C5">
      <w:pPr>
        <w:jc w:val="both"/>
        <w:rPr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hu-HU"/>
        </w:rPr>
        <w:lastRenderedPageBreak/>
        <w:drawing>
          <wp:inline distT="0" distB="0" distL="0" distR="0">
            <wp:extent cx="4034790" cy="2689860"/>
            <wp:effectExtent l="19050" t="0" r="3810" b="0"/>
            <wp:docPr id="25" name="Kép 1" descr="C:\Users\vaja\Pictures\égetés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égetés\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78" cy="269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31D" w:rsidRDefault="006B131D" w:rsidP="007327C5">
      <w:pPr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dekor</w:t>
      </w:r>
      <w:proofErr w:type="spellEnd"/>
      <w:r>
        <w:rPr>
          <w:color w:val="000000" w:themeColor="text1"/>
          <w:sz w:val="28"/>
          <w:szCs w:val="28"/>
        </w:rPr>
        <w:t xml:space="preserve"> égetés alagút kemencében</w:t>
      </w:r>
    </w:p>
    <w:p w:rsidR="00475F08" w:rsidRDefault="00475F08" w:rsidP="007327C5">
      <w:pPr>
        <w:jc w:val="both"/>
        <w:rPr>
          <w:color w:val="000000" w:themeColor="text1"/>
          <w:sz w:val="28"/>
          <w:szCs w:val="28"/>
        </w:rPr>
      </w:pPr>
    </w:p>
    <w:p w:rsidR="007A7B60" w:rsidRPr="007A7B60" w:rsidRDefault="007A7B60" w:rsidP="007327C5">
      <w:pPr>
        <w:jc w:val="both"/>
        <w:rPr>
          <w:color w:val="FF0000"/>
          <w:sz w:val="28"/>
          <w:szCs w:val="28"/>
        </w:rPr>
      </w:pPr>
      <w:r w:rsidRPr="007A7B60">
        <w:rPr>
          <w:color w:val="FF0000"/>
          <w:sz w:val="28"/>
          <w:szCs w:val="28"/>
        </w:rPr>
        <w:t>ARANYOZÁS</w:t>
      </w:r>
    </w:p>
    <w:p w:rsidR="006B131D" w:rsidRDefault="006B131D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Utolsó dekorálási lehetőségként </w:t>
      </w:r>
      <w:r w:rsidRPr="006B131D">
        <w:rPr>
          <w:color w:val="FF0000"/>
          <w:sz w:val="28"/>
          <w:szCs w:val="28"/>
        </w:rPr>
        <w:t>aranyozhatjuk</w:t>
      </w:r>
      <w:r>
        <w:rPr>
          <w:color w:val="000000" w:themeColor="text1"/>
          <w:sz w:val="28"/>
          <w:szCs w:val="28"/>
        </w:rPr>
        <w:t xml:space="preserve"> a tárgyat.</w:t>
      </w:r>
      <w:r w:rsidR="00C076A2">
        <w:rPr>
          <w:color w:val="000000" w:themeColor="text1"/>
          <w:sz w:val="28"/>
          <w:szCs w:val="28"/>
        </w:rPr>
        <w:t xml:space="preserve"> Az európai porcelán története többféle aranyozást ismer. Ma a legelterjedtebb az úgynevezett fényarany. Ennek a festéknek maximum 10% az aranytartalma, és a kemencéből égetés után fényesen kerül elő.</w:t>
      </w:r>
    </w:p>
    <w:p w:rsidR="00C076A2" w:rsidRDefault="00C076A2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Másik lehetőség, ami a magas aranytartalma miatt ritkán használatos, a matt arany, vagy </w:t>
      </w:r>
      <w:proofErr w:type="spellStart"/>
      <w:r>
        <w:rPr>
          <w:color w:val="000000" w:themeColor="text1"/>
          <w:sz w:val="28"/>
          <w:szCs w:val="28"/>
        </w:rPr>
        <w:t>polír</w:t>
      </w:r>
      <w:proofErr w:type="spellEnd"/>
      <w:r>
        <w:rPr>
          <w:color w:val="000000" w:themeColor="text1"/>
          <w:sz w:val="28"/>
          <w:szCs w:val="28"/>
        </w:rPr>
        <w:t xml:space="preserve"> arany. Ez a </w:t>
      </w:r>
      <w:proofErr w:type="spellStart"/>
      <w:r>
        <w:rPr>
          <w:color w:val="000000" w:themeColor="text1"/>
          <w:sz w:val="28"/>
          <w:szCs w:val="28"/>
        </w:rPr>
        <w:t>dekor</w:t>
      </w:r>
      <w:proofErr w:type="spellEnd"/>
      <w:r>
        <w:rPr>
          <w:color w:val="000000" w:themeColor="text1"/>
          <w:sz w:val="28"/>
          <w:szCs w:val="28"/>
        </w:rPr>
        <w:t xml:space="preserve"> mattan jön elő a kemencéből, és utólag achát kővel, vagy egyéb polírozó szerszámmal fényesítik. Ebben az esetben lehet olyan</w:t>
      </w:r>
      <w:r w:rsidR="00FA603C">
        <w:rPr>
          <w:color w:val="000000" w:themeColor="text1"/>
          <w:sz w:val="28"/>
          <w:szCs w:val="28"/>
        </w:rPr>
        <w:t xml:space="preserve"> </w:t>
      </w:r>
      <w:proofErr w:type="spellStart"/>
      <w:r w:rsidR="00FA603C">
        <w:rPr>
          <w:color w:val="000000" w:themeColor="text1"/>
          <w:sz w:val="28"/>
          <w:szCs w:val="28"/>
        </w:rPr>
        <w:t>dekort</w:t>
      </w:r>
      <w:proofErr w:type="spellEnd"/>
      <w:r w:rsidR="00FA603C">
        <w:rPr>
          <w:color w:val="000000" w:themeColor="text1"/>
          <w:sz w:val="28"/>
          <w:szCs w:val="28"/>
        </w:rPr>
        <w:t xml:space="preserve"> készíteni, ahol egyes részek</w:t>
      </w:r>
      <w:r>
        <w:rPr>
          <w:color w:val="000000" w:themeColor="text1"/>
          <w:sz w:val="28"/>
          <w:szCs w:val="28"/>
        </w:rPr>
        <w:t xml:space="preserve"> fényes</w:t>
      </w:r>
      <w:r w:rsidR="00FA603C">
        <w:rPr>
          <w:color w:val="000000" w:themeColor="text1"/>
          <w:sz w:val="28"/>
          <w:szCs w:val="28"/>
        </w:rPr>
        <w:t xml:space="preserve">ek, máshol pedig </w:t>
      </w:r>
      <w:r>
        <w:rPr>
          <w:color w:val="000000" w:themeColor="text1"/>
          <w:sz w:val="28"/>
          <w:szCs w:val="28"/>
        </w:rPr>
        <w:t>matt marad az arany.</w:t>
      </w:r>
    </w:p>
    <w:p w:rsidR="00FA603C" w:rsidRDefault="00FA603C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Megint más a plasztikus aranyozás. A XVIII. sz. végén, XIX. sz. elején az arany </w:t>
      </w:r>
      <w:proofErr w:type="spellStart"/>
      <w:r>
        <w:rPr>
          <w:color w:val="000000" w:themeColor="text1"/>
          <w:sz w:val="28"/>
          <w:szCs w:val="28"/>
        </w:rPr>
        <w:t>dekor</w:t>
      </w:r>
      <w:proofErr w:type="spellEnd"/>
      <w:r>
        <w:rPr>
          <w:color w:val="000000" w:themeColor="text1"/>
          <w:sz w:val="28"/>
          <w:szCs w:val="28"/>
        </w:rPr>
        <w:t xml:space="preserve"> esetenként kidomborodott </w:t>
      </w:r>
      <w:r w:rsidR="00B46D7C">
        <w:rPr>
          <w:color w:val="000000" w:themeColor="text1"/>
          <w:sz w:val="28"/>
          <w:szCs w:val="28"/>
        </w:rPr>
        <w:t xml:space="preserve">a felületből. </w:t>
      </w:r>
      <w:r>
        <w:rPr>
          <w:color w:val="000000" w:themeColor="text1"/>
          <w:sz w:val="28"/>
          <w:szCs w:val="28"/>
        </w:rPr>
        <w:t xml:space="preserve">Vastagon, egymásra festett aranyozás adta ezt a mintát. Később, hogy ne kelljen sok aranyat használni, kidomborodó zománcpöttyre festettek fény aranyat. Ezt ma </w:t>
      </w:r>
      <w:proofErr w:type="spellStart"/>
      <w:r>
        <w:rPr>
          <w:color w:val="000000" w:themeColor="text1"/>
          <w:sz w:val="28"/>
          <w:szCs w:val="28"/>
        </w:rPr>
        <w:t>unterlágos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gramStart"/>
      <w:r w:rsidR="004B6E84">
        <w:rPr>
          <w:color w:val="000000" w:themeColor="text1"/>
          <w:sz w:val="28"/>
          <w:szCs w:val="28"/>
        </w:rPr>
        <w:t xml:space="preserve">( </w:t>
      </w:r>
      <w:proofErr w:type="spellStart"/>
      <w:r w:rsidR="004B6E84">
        <w:rPr>
          <w:color w:val="000000" w:themeColor="text1"/>
          <w:sz w:val="28"/>
          <w:szCs w:val="28"/>
        </w:rPr>
        <w:t>goldunterlage</w:t>
      </w:r>
      <w:proofErr w:type="spellEnd"/>
      <w:proofErr w:type="gramEnd"/>
      <w:r w:rsidR="004B6E84">
        <w:rPr>
          <w:color w:val="000000" w:themeColor="text1"/>
          <w:sz w:val="28"/>
          <w:szCs w:val="28"/>
        </w:rPr>
        <w:t xml:space="preserve"> ) </w:t>
      </w:r>
      <w:r>
        <w:rPr>
          <w:color w:val="000000" w:themeColor="text1"/>
          <w:sz w:val="28"/>
          <w:szCs w:val="28"/>
        </w:rPr>
        <w:t xml:space="preserve">aranyozásnak nevezzük. </w:t>
      </w:r>
    </w:p>
    <w:p w:rsidR="00AD3325" w:rsidRDefault="00AD3325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Beszélhetünk </w:t>
      </w:r>
      <w:r w:rsidRPr="00F25D92">
        <w:rPr>
          <w:color w:val="FF0000"/>
          <w:sz w:val="28"/>
          <w:szCs w:val="28"/>
        </w:rPr>
        <w:t>ezüstözésről</w:t>
      </w:r>
      <w:r>
        <w:rPr>
          <w:color w:val="000000" w:themeColor="text1"/>
          <w:sz w:val="28"/>
          <w:szCs w:val="28"/>
        </w:rPr>
        <w:t xml:space="preserve"> is. A múltban valóban ezüstöt használtak erre a célra, de az a </w:t>
      </w:r>
      <w:proofErr w:type="spellStart"/>
      <w:r>
        <w:rPr>
          <w:color w:val="000000" w:themeColor="text1"/>
          <w:sz w:val="28"/>
          <w:szCs w:val="28"/>
        </w:rPr>
        <w:t>dekor</w:t>
      </w:r>
      <w:proofErr w:type="spellEnd"/>
      <w:r>
        <w:rPr>
          <w:color w:val="000000" w:themeColor="text1"/>
          <w:sz w:val="28"/>
          <w:szCs w:val="28"/>
        </w:rPr>
        <w:t xml:space="preserve"> idővel csúnyán elfeketedett, étkészletek estében csillogó ezüst helyett gyászkeretes lett a tárgy. A gyenge égetés miatt igen könnyen, </w:t>
      </w:r>
      <w:r>
        <w:rPr>
          <w:color w:val="000000" w:themeColor="text1"/>
          <w:sz w:val="28"/>
          <w:szCs w:val="28"/>
        </w:rPr>
        <w:lastRenderedPageBreak/>
        <w:t>akár a mosogatás során lekopott a porcelán felületéről. Ezért ma, ha ezüstszínt akarnak elérni, platinát használnak.</w:t>
      </w:r>
    </w:p>
    <w:p w:rsidR="00AD3325" w:rsidRDefault="00AD3325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Az arany festő, vagy csíkozó manapság is külön szakma a manufaktúrákban. </w:t>
      </w:r>
      <w:r w:rsidR="00A749E4">
        <w:rPr>
          <w:color w:val="000000" w:themeColor="text1"/>
          <w:sz w:val="28"/>
          <w:szCs w:val="28"/>
        </w:rPr>
        <w:t>Biztos kéz, és nagy gyakorlat szükséges ehhez a munkához is.</w:t>
      </w:r>
    </w:p>
    <w:p w:rsidR="00D95B22" w:rsidRDefault="00D95B22" w:rsidP="007327C5">
      <w:pPr>
        <w:jc w:val="both"/>
        <w:rPr>
          <w:color w:val="000000" w:themeColor="text1"/>
          <w:sz w:val="28"/>
          <w:szCs w:val="28"/>
        </w:rPr>
      </w:pPr>
    </w:p>
    <w:p w:rsidR="00A749E4" w:rsidRDefault="00A749E4" w:rsidP="007327C5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114550" cy="3171825"/>
            <wp:effectExtent l="19050" t="0" r="0" b="0"/>
            <wp:docPr id="29" name="Kép 3" descr="C:\Users\vaja\Pictures\gyár\IMG_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gyár\IMG_4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49" cy="317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41EF">
        <w:rPr>
          <w:color w:val="000000" w:themeColor="text1"/>
          <w:sz w:val="28"/>
          <w:szCs w:val="28"/>
        </w:rPr>
        <w:t xml:space="preserve">                                     </w:t>
      </w:r>
      <w:r w:rsidR="003F41EF">
        <w:rPr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108201" cy="3162300"/>
            <wp:effectExtent l="19050" t="0" r="6349" b="0"/>
            <wp:docPr id="30" name="Kép 4" descr="C:\Users\vaja\Desktop\fényképek\145CANON\IMG_4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Desktop\fényképek\145CANON\IMG_45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11" cy="31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EF" w:rsidRDefault="003F41EF" w:rsidP="007327C5">
      <w:pPr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arany</w:t>
      </w:r>
      <w:proofErr w:type="gramEnd"/>
      <w:r>
        <w:rPr>
          <w:color w:val="000000" w:themeColor="text1"/>
          <w:sz w:val="28"/>
          <w:szCs w:val="28"/>
        </w:rPr>
        <w:t xml:space="preserve"> csíkozás                                                                 aranyozás kék </w:t>
      </w:r>
      <w:proofErr w:type="spellStart"/>
      <w:r>
        <w:rPr>
          <w:color w:val="000000" w:themeColor="text1"/>
          <w:sz w:val="28"/>
          <w:szCs w:val="28"/>
        </w:rPr>
        <w:t>fondon</w:t>
      </w:r>
      <w:proofErr w:type="spellEnd"/>
    </w:p>
    <w:p w:rsidR="00E40549" w:rsidRDefault="00E40549" w:rsidP="007327C5">
      <w:pPr>
        <w:jc w:val="both"/>
        <w:rPr>
          <w:color w:val="000000" w:themeColor="text1"/>
          <w:sz w:val="28"/>
          <w:szCs w:val="28"/>
        </w:rPr>
      </w:pPr>
    </w:p>
    <w:p w:rsidR="00E40549" w:rsidRDefault="00E40549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Természetesen ezt a </w:t>
      </w:r>
      <w:proofErr w:type="spellStart"/>
      <w:r>
        <w:rPr>
          <w:color w:val="000000" w:themeColor="text1"/>
          <w:sz w:val="28"/>
          <w:szCs w:val="28"/>
        </w:rPr>
        <w:t>dekort</w:t>
      </w:r>
      <w:proofErr w:type="spellEnd"/>
      <w:r>
        <w:rPr>
          <w:color w:val="000000" w:themeColor="text1"/>
          <w:sz w:val="28"/>
          <w:szCs w:val="28"/>
        </w:rPr>
        <w:t xml:space="preserve"> is kemencében, </w:t>
      </w:r>
      <w:proofErr w:type="spellStart"/>
      <w:r>
        <w:rPr>
          <w:color w:val="000000" w:themeColor="text1"/>
          <w:sz w:val="28"/>
          <w:szCs w:val="28"/>
        </w:rPr>
        <w:t>muffola</w:t>
      </w:r>
      <w:proofErr w:type="spellEnd"/>
      <w:r>
        <w:rPr>
          <w:color w:val="000000" w:themeColor="text1"/>
          <w:sz w:val="28"/>
          <w:szCs w:val="28"/>
        </w:rPr>
        <w:t xml:space="preserve"> kemencében kiégetjük</w:t>
      </w:r>
      <w:r w:rsidR="003D1E79">
        <w:rPr>
          <w:color w:val="000000" w:themeColor="text1"/>
          <w:sz w:val="28"/>
          <w:szCs w:val="28"/>
        </w:rPr>
        <w:t xml:space="preserve">, 800 </w:t>
      </w:r>
      <w:proofErr w:type="spellStart"/>
      <w:r w:rsidR="003D1E79">
        <w:rPr>
          <w:color w:val="000000" w:themeColor="text1"/>
          <w:sz w:val="28"/>
          <w:szCs w:val="28"/>
        </w:rPr>
        <w:t>celsius</w:t>
      </w:r>
      <w:proofErr w:type="spellEnd"/>
      <w:r w:rsidR="003D1E79">
        <w:rPr>
          <w:color w:val="000000" w:themeColor="text1"/>
          <w:sz w:val="28"/>
          <w:szCs w:val="28"/>
        </w:rPr>
        <w:t xml:space="preserve"> fok körüli hőmérsékleten</w:t>
      </w:r>
      <w:r>
        <w:rPr>
          <w:color w:val="000000" w:themeColor="text1"/>
          <w:sz w:val="28"/>
          <w:szCs w:val="28"/>
        </w:rPr>
        <w:t>.</w:t>
      </w:r>
    </w:p>
    <w:p w:rsidR="005938AA" w:rsidRDefault="005938AA" w:rsidP="007327C5">
      <w:pPr>
        <w:jc w:val="both"/>
        <w:rPr>
          <w:color w:val="000000" w:themeColor="text1"/>
          <w:sz w:val="28"/>
          <w:szCs w:val="28"/>
        </w:rPr>
      </w:pPr>
    </w:p>
    <w:p w:rsidR="005938AA" w:rsidRDefault="005938AA" w:rsidP="007327C5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GIPSZMŰHELY</w:t>
      </w:r>
    </w:p>
    <w:p w:rsidR="005938AA" w:rsidRDefault="005938AA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>Az eddigiek során gyakran tettem említést a gipszformákról, és azokn</w:t>
      </w:r>
      <w:r w:rsidR="00C204D1">
        <w:rPr>
          <w:sz w:val="28"/>
          <w:szCs w:val="28"/>
        </w:rPr>
        <w:t xml:space="preserve">ak nedvszívó képességéről. Tehát a </w:t>
      </w:r>
      <w:r>
        <w:rPr>
          <w:sz w:val="28"/>
          <w:szCs w:val="28"/>
        </w:rPr>
        <w:t>hagyományos porcelángyártásnak elengedhetetlen része a gipszforma</w:t>
      </w:r>
      <w:r w:rsidR="00C204D1">
        <w:rPr>
          <w:sz w:val="28"/>
          <w:szCs w:val="28"/>
        </w:rPr>
        <w:t>.</w:t>
      </w:r>
      <w:r>
        <w:rPr>
          <w:sz w:val="28"/>
          <w:szCs w:val="28"/>
        </w:rPr>
        <w:t xml:space="preserve"> Fogalmazhatunk úgy is, hogy </w:t>
      </w:r>
      <w:r w:rsidR="00C204D1">
        <w:rPr>
          <w:sz w:val="28"/>
          <w:szCs w:val="28"/>
        </w:rPr>
        <w:t>a gipszműhely</w:t>
      </w:r>
      <w:r>
        <w:rPr>
          <w:sz w:val="28"/>
          <w:szCs w:val="28"/>
        </w:rPr>
        <w:t xml:space="preserve"> egyfajta szerszám-készítő műhely, ahol azok a formák készülnek, melyekbe öntünk, rá-és bekorongolunk. Itt dől el, hogy egy kisplasztika hány részből fog állni, hol kell elvágni az adott formát ahhoz, hogy a későbbiekben a mázas égetésnél ne repedjenek meg. </w:t>
      </w:r>
      <w:r w:rsidR="00517D20">
        <w:rPr>
          <w:sz w:val="28"/>
          <w:szCs w:val="28"/>
        </w:rPr>
        <w:t xml:space="preserve">Már e műhelyben, a gyártási folyamat </w:t>
      </w:r>
      <w:r w:rsidR="00517D20">
        <w:rPr>
          <w:sz w:val="28"/>
          <w:szCs w:val="28"/>
        </w:rPr>
        <w:lastRenderedPageBreak/>
        <w:t xml:space="preserve">elején magát az egész gyártást végig kell gondolni, és annak megfelelően elkészíteni a gipszformát. </w:t>
      </w:r>
    </w:p>
    <w:p w:rsidR="00155CE5" w:rsidRDefault="00155CE5" w:rsidP="007327C5">
      <w:pPr>
        <w:jc w:val="both"/>
        <w:rPr>
          <w:sz w:val="28"/>
          <w:szCs w:val="28"/>
        </w:rPr>
      </w:pPr>
      <w:r>
        <w:rPr>
          <w:sz w:val="28"/>
          <w:szCs w:val="28"/>
        </w:rPr>
        <w:t>Gyakran itt tárolják a „magokat”</w:t>
      </w:r>
      <w:r w:rsidR="00810A82">
        <w:rPr>
          <w:sz w:val="28"/>
          <w:szCs w:val="28"/>
        </w:rPr>
        <w:t>is</w:t>
      </w:r>
      <w:r>
        <w:rPr>
          <w:sz w:val="28"/>
          <w:szCs w:val="28"/>
        </w:rPr>
        <w:t>, azt a formát, amiről a gipszformák készülnek.  Ugyan 3-4 öntés után kiszárítjuk formáinkat, de előbb-utóbb új gipszformákra lesz szükségünk, amikor az öntővarrat már tűrhetetlenül vastag</w:t>
      </w:r>
      <w:r w:rsidR="00D5442E">
        <w:rPr>
          <w:sz w:val="28"/>
          <w:szCs w:val="28"/>
        </w:rPr>
        <w:t>gá válik</w:t>
      </w:r>
      <w:r>
        <w:rPr>
          <w:sz w:val="28"/>
          <w:szCs w:val="28"/>
        </w:rPr>
        <w:t xml:space="preserve"> a kopás következtében.</w:t>
      </w:r>
    </w:p>
    <w:p w:rsidR="008E1645" w:rsidRDefault="008E1645" w:rsidP="007327C5">
      <w:pPr>
        <w:jc w:val="both"/>
        <w:rPr>
          <w:sz w:val="28"/>
          <w:szCs w:val="28"/>
        </w:rPr>
      </w:pPr>
    </w:p>
    <w:p w:rsidR="00D5337E" w:rsidRDefault="008E1645" w:rsidP="007327C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1878330" cy="2817495"/>
            <wp:effectExtent l="19050" t="0" r="7620" b="0"/>
            <wp:docPr id="35" name="Kép 1" descr="C:\Users\vaja\Pictures\gipszműhel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ja\Pictures\gipszműhely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82" cy="28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4D4">
        <w:rPr>
          <w:sz w:val="28"/>
          <w:szCs w:val="28"/>
        </w:rPr>
        <w:t xml:space="preserve">                                          </w:t>
      </w:r>
      <w:r w:rsidR="0060639B">
        <w:rPr>
          <w:noProof/>
          <w:sz w:val="28"/>
          <w:szCs w:val="28"/>
          <w:lang w:eastAsia="hu-HU"/>
        </w:rPr>
        <w:drawing>
          <wp:inline distT="0" distB="0" distL="0" distR="0">
            <wp:extent cx="1885950" cy="2828924"/>
            <wp:effectExtent l="19050" t="0" r="0" b="0"/>
            <wp:docPr id="36" name="Kép 2" descr="C:\Users\vaja\Pictures\gipszműhely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ja\Pictures\gipszműhely\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41" cy="28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D4" w:rsidRDefault="00E174D4" w:rsidP="007327C5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kanna</w:t>
      </w:r>
      <w:proofErr w:type="gramEnd"/>
      <w:r>
        <w:rPr>
          <w:sz w:val="28"/>
          <w:szCs w:val="28"/>
        </w:rPr>
        <w:t>, mag-forma                                                 fül magformája beöntő csapokkal</w:t>
      </w:r>
    </w:p>
    <w:p w:rsidR="00E174D4" w:rsidRDefault="00E174D4" w:rsidP="007327C5">
      <w:pPr>
        <w:jc w:val="both"/>
        <w:rPr>
          <w:sz w:val="28"/>
          <w:szCs w:val="28"/>
        </w:rPr>
      </w:pPr>
    </w:p>
    <w:p w:rsidR="00E174D4" w:rsidRDefault="00E174D4" w:rsidP="007327C5">
      <w:pPr>
        <w:jc w:val="both"/>
        <w:rPr>
          <w:noProof/>
          <w:sz w:val="28"/>
          <w:szCs w:val="28"/>
          <w:lang w:eastAsia="hu-HU"/>
        </w:rPr>
      </w:pPr>
      <w:r>
        <w:rPr>
          <w:noProof/>
          <w:sz w:val="28"/>
          <w:szCs w:val="28"/>
          <w:lang w:eastAsia="hu-HU"/>
        </w:rPr>
        <w:drawing>
          <wp:inline distT="0" distB="0" distL="0" distR="0">
            <wp:extent cx="2021839" cy="1722120"/>
            <wp:effectExtent l="19050" t="0" r="0" b="0"/>
            <wp:docPr id="37" name="Kép 3" descr="C:\Users\vaja\Pictures\gipszműhely\DSC0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ja\Pictures\gipszműhely\DSC063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014" cy="172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5A8">
        <w:rPr>
          <w:noProof/>
          <w:sz w:val="28"/>
          <w:szCs w:val="28"/>
          <w:lang w:eastAsia="hu-HU"/>
        </w:rPr>
        <w:t xml:space="preserve">                                             </w:t>
      </w:r>
      <w:r>
        <w:rPr>
          <w:noProof/>
          <w:sz w:val="28"/>
          <w:szCs w:val="28"/>
          <w:lang w:eastAsia="hu-HU"/>
        </w:rPr>
        <w:drawing>
          <wp:inline distT="0" distB="0" distL="0" distR="0">
            <wp:extent cx="1703070" cy="2186940"/>
            <wp:effectExtent l="19050" t="0" r="0" b="0"/>
            <wp:docPr id="38" name="Kép 4" descr="C:\Users\vaja\Pictures\gipszműhely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ja\Pictures\gipszműhely\IMG_31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22" cy="219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5A8" w:rsidRDefault="00C325A8" w:rsidP="007327C5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u-HU"/>
        </w:rPr>
        <w:t>formakészítés bekorongoláshoz                                        formakészítés öntéshez</w:t>
      </w:r>
    </w:p>
    <w:p w:rsidR="00D5337E" w:rsidRDefault="00D5337E" w:rsidP="007327C5">
      <w:pPr>
        <w:jc w:val="both"/>
        <w:rPr>
          <w:sz w:val="28"/>
          <w:szCs w:val="28"/>
        </w:rPr>
      </w:pPr>
    </w:p>
    <w:p w:rsidR="003D1E79" w:rsidRDefault="003D1E79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Ezzel végére értünk a hagyományos, európai kemény</w:t>
      </w:r>
      <w:r w:rsidR="00B63610">
        <w:rPr>
          <w:color w:val="000000" w:themeColor="text1"/>
          <w:sz w:val="28"/>
          <w:szCs w:val="28"/>
        </w:rPr>
        <w:t>porcelán készítés alapismereteknek, amely véleményem szerint hasznára van a műtárgyakkal foglalkozó szakembereknek, és műkedvelőknek egyaránt</w:t>
      </w:r>
      <w:r w:rsidR="0019635B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Léteznek </w:t>
      </w:r>
      <w:r w:rsidR="0019635B">
        <w:rPr>
          <w:color w:val="000000" w:themeColor="text1"/>
          <w:sz w:val="28"/>
          <w:szCs w:val="28"/>
        </w:rPr>
        <w:t xml:space="preserve">az eddig leírtak mellett </w:t>
      </w:r>
      <w:r>
        <w:rPr>
          <w:color w:val="000000" w:themeColor="text1"/>
          <w:sz w:val="28"/>
          <w:szCs w:val="28"/>
        </w:rPr>
        <w:t>különleges eljárások,</w:t>
      </w:r>
      <w:r w:rsidR="0019635B">
        <w:rPr>
          <w:color w:val="000000" w:themeColor="text1"/>
          <w:sz w:val="28"/>
          <w:szCs w:val="28"/>
        </w:rPr>
        <w:t xml:space="preserve"> például a</w:t>
      </w:r>
      <w:r>
        <w:rPr>
          <w:color w:val="000000" w:themeColor="text1"/>
          <w:sz w:val="28"/>
          <w:szCs w:val="28"/>
        </w:rPr>
        <w:t xml:space="preserve"> redukciós égetés, </w:t>
      </w:r>
      <w:r w:rsidR="0019635B">
        <w:rPr>
          <w:color w:val="000000" w:themeColor="text1"/>
          <w:sz w:val="28"/>
          <w:szCs w:val="28"/>
        </w:rPr>
        <w:t xml:space="preserve">a </w:t>
      </w:r>
      <w:r>
        <w:rPr>
          <w:color w:val="000000" w:themeColor="text1"/>
          <w:sz w:val="28"/>
          <w:szCs w:val="28"/>
        </w:rPr>
        <w:t xml:space="preserve">zsugormáz, </w:t>
      </w:r>
      <w:r w:rsidR="0019635B">
        <w:rPr>
          <w:color w:val="000000" w:themeColor="text1"/>
          <w:sz w:val="28"/>
          <w:szCs w:val="28"/>
        </w:rPr>
        <w:t xml:space="preserve">a </w:t>
      </w:r>
      <w:proofErr w:type="spellStart"/>
      <w:r>
        <w:rPr>
          <w:color w:val="000000" w:themeColor="text1"/>
          <w:sz w:val="28"/>
          <w:szCs w:val="28"/>
        </w:rPr>
        <w:t>litofán</w:t>
      </w:r>
      <w:proofErr w:type="spellEnd"/>
      <w:r>
        <w:rPr>
          <w:color w:val="000000" w:themeColor="text1"/>
          <w:sz w:val="28"/>
          <w:szCs w:val="28"/>
        </w:rPr>
        <w:t>, és még lehetne hossz</w:t>
      </w:r>
      <w:r w:rsidR="0019635B">
        <w:rPr>
          <w:color w:val="000000" w:themeColor="text1"/>
          <w:sz w:val="28"/>
          <w:szCs w:val="28"/>
        </w:rPr>
        <w:t>an sorolni azokat a technológiákat, amelyek használatának</w:t>
      </w:r>
      <w:r>
        <w:rPr>
          <w:color w:val="000000" w:themeColor="text1"/>
          <w:sz w:val="28"/>
          <w:szCs w:val="28"/>
        </w:rPr>
        <w:t xml:space="preserve"> eredményeként az elmúlt 300 évben fantasztikus műtárgyak készültek.</w:t>
      </w:r>
      <w:r w:rsidR="0019635B">
        <w:rPr>
          <w:color w:val="000000" w:themeColor="text1"/>
          <w:sz w:val="28"/>
          <w:szCs w:val="28"/>
        </w:rPr>
        <w:t xml:space="preserve"> Ezekről érdemes máshol, áttekintő módon </w:t>
      </w:r>
      <w:r w:rsidR="004A132F">
        <w:rPr>
          <w:color w:val="000000" w:themeColor="text1"/>
          <w:sz w:val="28"/>
          <w:szCs w:val="28"/>
        </w:rPr>
        <w:t>említést tenni.</w:t>
      </w:r>
    </w:p>
    <w:p w:rsidR="004A132F" w:rsidRDefault="004A132F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E dolgozat bővelkedik fotó illusztrációkban. Pár képtől eltekintve minden felvétel a nagy múltú Hollóh</w:t>
      </w:r>
      <w:r w:rsidR="001F0B64">
        <w:rPr>
          <w:color w:val="000000" w:themeColor="text1"/>
          <w:sz w:val="28"/>
          <w:szCs w:val="28"/>
        </w:rPr>
        <w:t>ázi Porcelángyárban készült</w:t>
      </w:r>
      <w:r w:rsidR="00E96A18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Itt lehetőséget kaptam arra, hogy képzési célokra felhasználjam a felvételeket. Minden egyéb felhasználás a gyár engedélyéhez van kötve. Ez úton </w:t>
      </w:r>
      <w:r w:rsidR="00E96A18">
        <w:rPr>
          <w:color w:val="000000" w:themeColor="text1"/>
          <w:sz w:val="28"/>
          <w:szCs w:val="28"/>
        </w:rPr>
        <w:t>is köszönöm</w:t>
      </w:r>
      <w:r>
        <w:rPr>
          <w:color w:val="000000" w:themeColor="text1"/>
          <w:sz w:val="28"/>
          <w:szCs w:val="28"/>
        </w:rPr>
        <w:t xml:space="preserve"> Pala Péter igazgató úr </w:t>
      </w:r>
      <w:r w:rsidR="00E96A18">
        <w:rPr>
          <w:color w:val="000000" w:themeColor="text1"/>
          <w:sz w:val="28"/>
          <w:szCs w:val="28"/>
        </w:rPr>
        <w:t xml:space="preserve">és </w:t>
      </w:r>
      <w:r w:rsidR="00892732">
        <w:rPr>
          <w:color w:val="000000" w:themeColor="text1"/>
          <w:sz w:val="28"/>
          <w:szCs w:val="28"/>
        </w:rPr>
        <w:t>a manufaktúra többi dolgozója, valamint a múzeum</w:t>
      </w:r>
      <w:r w:rsidR="00E96A1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segítségét.</w:t>
      </w:r>
    </w:p>
    <w:p w:rsidR="0082391C" w:rsidRDefault="0082391C" w:rsidP="007327C5">
      <w:pPr>
        <w:jc w:val="both"/>
        <w:rPr>
          <w:color w:val="000000" w:themeColor="text1"/>
          <w:sz w:val="28"/>
          <w:szCs w:val="28"/>
        </w:rPr>
      </w:pPr>
    </w:p>
    <w:p w:rsidR="000F184F" w:rsidRDefault="000F184F" w:rsidP="007327C5">
      <w:pPr>
        <w:jc w:val="both"/>
        <w:rPr>
          <w:color w:val="000000" w:themeColor="text1"/>
          <w:sz w:val="28"/>
          <w:szCs w:val="28"/>
        </w:rPr>
      </w:pPr>
    </w:p>
    <w:p w:rsidR="00243890" w:rsidRDefault="000F184F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</w:t>
      </w:r>
      <w:r>
        <w:rPr>
          <w:noProof/>
          <w:color w:val="000000" w:themeColor="text1"/>
          <w:sz w:val="28"/>
          <w:szCs w:val="28"/>
          <w:lang w:eastAsia="hu-HU"/>
        </w:rPr>
        <w:drawing>
          <wp:inline distT="0" distB="0" distL="0" distR="0">
            <wp:extent cx="2945130" cy="4417695"/>
            <wp:effectExtent l="19050" t="0" r="7620" b="0"/>
            <wp:docPr id="33" name="Kép 5" descr="C:\Users\vaja\Pictures\Hollóháza 2012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ja\Pictures\Hollóháza 2012\0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71" cy="442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90" w:rsidRDefault="00243890" w:rsidP="007327C5">
      <w:pPr>
        <w:jc w:val="both"/>
        <w:rPr>
          <w:color w:val="000000" w:themeColor="text1"/>
          <w:sz w:val="28"/>
          <w:szCs w:val="28"/>
        </w:rPr>
      </w:pPr>
    </w:p>
    <w:p w:rsidR="000F2C7E" w:rsidRDefault="000F2C7E" w:rsidP="007327C5">
      <w:pPr>
        <w:jc w:val="both"/>
        <w:rPr>
          <w:color w:val="000000" w:themeColor="text1"/>
          <w:sz w:val="28"/>
          <w:szCs w:val="28"/>
        </w:rPr>
      </w:pPr>
    </w:p>
    <w:p w:rsidR="000F2C7E" w:rsidRDefault="000F2C7E" w:rsidP="007327C5">
      <w:pPr>
        <w:jc w:val="both"/>
        <w:rPr>
          <w:color w:val="000000" w:themeColor="text1"/>
          <w:sz w:val="28"/>
          <w:szCs w:val="28"/>
        </w:rPr>
      </w:pPr>
    </w:p>
    <w:p w:rsidR="000F2C7E" w:rsidRDefault="000F2C7E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Ajánlott gyártás technológia irodalomjegyzék:</w:t>
      </w:r>
    </w:p>
    <w:p w:rsidR="00243890" w:rsidRDefault="00243890" w:rsidP="007327C5">
      <w:pPr>
        <w:jc w:val="both"/>
        <w:rPr>
          <w:color w:val="000000" w:themeColor="text1"/>
          <w:sz w:val="28"/>
          <w:szCs w:val="28"/>
        </w:rPr>
      </w:pPr>
    </w:p>
    <w:p w:rsidR="00196243" w:rsidRDefault="00196243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Porcelánipari technológiai ismeretek, munkavédelem 1999. Veszprémi Egyetemi Kiadó</w:t>
      </w:r>
    </w:p>
    <w:p w:rsidR="00196243" w:rsidRDefault="00196243" w:rsidP="007327C5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Molnár Barnabásné: Kerámia és porcelánipari anyagismeret II., III. 1972. Műszaki Könyvkiadó</w:t>
      </w:r>
    </w:p>
    <w:p w:rsidR="000F184F" w:rsidRPr="00D83C11" w:rsidRDefault="00196243" w:rsidP="007327C5">
      <w:pPr>
        <w:jc w:val="both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Grofcsik</w:t>
      </w:r>
      <w:proofErr w:type="spellEnd"/>
      <w:r>
        <w:rPr>
          <w:color w:val="000000" w:themeColor="text1"/>
          <w:sz w:val="28"/>
          <w:szCs w:val="28"/>
        </w:rPr>
        <w:t xml:space="preserve"> János – </w:t>
      </w:r>
      <w:proofErr w:type="spellStart"/>
      <w:r>
        <w:rPr>
          <w:color w:val="000000" w:themeColor="text1"/>
          <w:sz w:val="28"/>
          <w:szCs w:val="28"/>
        </w:rPr>
        <w:t>Reichard</w:t>
      </w:r>
      <w:proofErr w:type="spellEnd"/>
      <w:r>
        <w:rPr>
          <w:color w:val="000000" w:themeColor="text1"/>
          <w:sz w:val="28"/>
          <w:szCs w:val="28"/>
        </w:rPr>
        <w:t xml:space="preserve"> Ernő: A magyar finomkerámia ipar története 1973 FIM, SZIKKTI.</w:t>
      </w:r>
    </w:p>
    <w:sectPr w:rsidR="000F184F" w:rsidRPr="00D83C11" w:rsidSect="00EA6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6739C"/>
    <w:multiLevelType w:val="hybridMultilevel"/>
    <w:tmpl w:val="C6F2AE76"/>
    <w:lvl w:ilvl="0" w:tplc="00006DE8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581F6C55"/>
    <w:multiLevelType w:val="hybridMultilevel"/>
    <w:tmpl w:val="B69C1F7E"/>
    <w:lvl w:ilvl="0" w:tplc="891EB4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9247A"/>
    <w:rsid w:val="00002681"/>
    <w:rsid w:val="00015324"/>
    <w:rsid w:val="00016C25"/>
    <w:rsid w:val="00016D0C"/>
    <w:rsid w:val="0002566E"/>
    <w:rsid w:val="00027226"/>
    <w:rsid w:val="0003419C"/>
    <w:rsid w:val="00036E15"/>
    <w:rsid w:val="000521B2"/>
    <w:rsid w:val="0005636C"/>
    <w:rsid w:val="00080EC4"/>
    <w:rsid w:val="00084DEF"/>
    <w:rsid w:val="0008793A"/>
    <w:rsid w:val="00097007"/>
    <w:rsid w:val="000C01E4"/>
    <w:rsid w:val="000C0D30"/>
    <w:rsid w:val="000E4AC7"/>
    <w:rsid w:val="000F0389"/>
    <w:rsid w:val="000F184F"/>
    <w:rsid w:val="000F2C7E"/>
    <w:rsid w:val="000F7AE9"/>
    <w:rsid w:val="00122120"/>
    <w:rsid w:val="0012314F"/>
    <w:rsid w:val="00155CE5"/>
    <w:rsid w:val="00187DE0"/>
    <w:rsid w:val="00190908"/>
    <w:rsid w:val="00196243"/>
    <w:rsid w:val="0019635B"/>
    <w:rsid w:val="00197C52"/>
    <w:rsid w:val="001B3CDA"/>
    <w:rsid w:val="001B57F3"/>
    <w:rsid w:val="001C48ED"/>
    <w:rsid w:val="001D2A8A"/>
    <w:rsid w:val="001E0A6D"/>
    <w:rsid w:val="001F0B64"/>
    <w:rsid w:val="00203754"/>
    <w:rsid w:val="0020578F"/>
    <w:rsid w:val="00215523"/>
    <w:rsid w:val="00217BBB"/>
    <w:rsid w:val="002247C4"/>
    <w:rsid w:val="0024135E"/>
    <w:rsid w:val="00243890"/>
    <w:rsid w:val="00243AD5"/>
    <w:rsid w:val="00271FAC"/>
    <w:rsid w:val="00272C52"/>
    <w:rsid w:val="002B3977"/>
    <w:rsid w:val="002D45B3"/>
    <w:rsid w:val="002F74D7"/>
    <w:rsid w:val="00316FCE"/>
    <w:rsid w:val="00333964"/>
    <w:rsid w:val="003550B5"/>
    <w:rsid w:val="00360C62"/>
    <w:rsid w:val="0038610D"/>
    <w:rsid w:val="003D1E79"/>
    <w:rsid w:val="003D2FCE"/>
    <w:rsid w:val="003D6EB6"/>
    <w:rsid w:val="003F2B62"/>
    <w:rsid w:val="003F41EF"/>
    <w:rsid w:val="004305E6"/>
    <w:rsid w:val="004360C9"/>
    <w:rsid w:val="00441DE6"/>
    <w:rsid w:val="00475F08"/>
    <w:rsid w:val="0048052A"/>
    <w:rsid w:val="00482A5D"/>
    <w:rsid w:val="00497110"/>
    <w:rsid w:val="004A132F"/>
    <w:rsid w:val="004A4D98"/>
    <w:rsid w:val="004B33BD"/>
    <w:rsid w:val="004B6E84"/>
    <w:rsid w:val="004C03F5"/>
    <w:rsid w:val="004C42C9"/>
    <w:rsid w:val="004C614A"/>
    <w:rsid w:val="004D06DF"/>
    <w:rsid w:val="004D6997"/>
    <w:rsid w:val="00504C2E"/>
    <w:rsid w:val="005065D9"/>
    <w:rsid w:val="00511DB8"/>
    <w:rsid w:val="00512DB0"/>
    <w:rsid w:val="00517D20"/>
    <w:rsid w:val="005241CB"/>
    <w:rsid w:val="00562B2E"/>
    <w:rsid w:val="005938AA"/>
    <w:rsid w:val="005958F8"/>
    <w:rsid w:val="005B56E6"/>
    <w:rsid w:val="005D3130"/>
    <w:rsid w:val="005D6BB7"/>
    <w:rsid w:val="005E4EF5"/>
    <w:rsid w:val="005F2730"/>
    <w:rsid w:val="005F34C2"/>
    <w:rsid w:val="006010D7"/>
    <w:rsid w:val="0060639B"/>
    <w:rsid w:val="00620593"/>
    <w:rsid w:val="00627380"/>
    <w:rsid w:val="00634AA3"/>
    <w:rsid w:val="006541F5"/>
    <w:rsid w:val="0066139A"/>
    <w:rsid w:val="006B131D"/>
    <w:rsid w:val="006B2C9F"/>
    <w:rsid w:val="006C0E11"/>
    <w:rsid w:val="007173E3"/>
    <w:rsid w:val="007221A5"/>
    <w:rsid w:val="007327C5"/>
    <w:rsid w:val="00742588"/>
    <w:rsid w:val="00760C08"/>
    <w:rsid w:val="00766A2E"/>
    <w:rsid w:val="00770F01"/>
    <w:rsid w:val="00783613"/>
    <w:rsid w:val="00783E17"/>
    <w:rsid w:val="0079247A"/>
    <w:rsid w:val="00793C86"/>
    <w:rsid w:val="007A3D45"/>
    <w:rsid w:val="007A7519"/>
    <w:rsid w:val="007A7B60"/>
    <w:rsid w:val="007C1654"/>
    <w:rsid w:val="007D2FCE"/>
    <w:rsid w:val="007D6E7D"/>
    <w:rsid w:val="007F4CF9"/>
    <w:rsid w:val="008046C7"/>
    <w:rsid w:val="00810A82"/>
    <w:rsid w:val="0081183E"/>
    <w:rsid w:val="00817D57"/>
    <w:rsid w:val="00822787"/>
    <w:rsid w:val="0082391C"/>
    <w:rsid w:val="00835F58"/>
    <w:rsid w:val="0087154D"/>
    <w:rsid w:val="0087178E"/>
    <w:rsid w:val="00892732"/>
    <w:rsid w:val="008927D6"/>
    <w:rsid w:val="00896041"/>
    <w:rsid w:val="0089768D"/>
    <w:rsid w:val="008B01A4"/>
    <w:rsid w:val="008C0A23"/>
    <w:rsid w:val="008E1645"/>
    <w:rsid w:val="009100E7"/>
    <w:rsid w:val="009109F9"/>
    <w:rsid w:val="00934D94"/>
    <w:rsid w:val="00962E44"/>
    <w:rsid w:val="0097427C"/>
    <w:rsid w:val="00976650"/>
    <w:rsid w:val="009B5F14"/>
    <w:rsid w:val="009C00E2"/>
    <w:rsid w:val="009C33EC"/>
    <w:rsid w:val="00A171EA"/>
    <w:rsid w:val="00A43918"/>
    <w:rsid w:val="00A51224"/>
    <w:rsid w:val="00A749E4"/>
    <w:rsid w:val="00A802E2"/>
    <w:rsid w:val="00A81045"/>
    <w:rsid w:val="00A85C05"/>
    <w:rsid w:val="00AB1EC4"/>
    <w:rsid w:val="00AD3325"/>
    <w:rsid w:val="00AE0808"/>
    <w:rsid w:val="00AE7BAB"/>
    <w:rsid w:val="00B409D7"/>
    <w:rsid w:val="00B46D7C"/>
    <w:rsid w:val="00B63610"/>
    <w:rsid w:val="00B73642"/>
    <w:rsid w:val="00B74581"/>
    <w:rsid w:val="00BA2CA7"/>
    <w:rsid w:val="00BB11B3"/>
    <w:rsid w:val="00BB7780"/>
    <w:rsid w:val="00BD25D7"/>
    <w:rsid w:val="00C0158D"/>
    <w:rsid w:val="00C076A2"/>
    <w:rsid w:val="00C204D1"/>
    <w:rsid w:val="00C325A8"/>
    <w:rsid w:val="00C41C3A"/>
    <w:rsid w:val="00C44DA3"/>
    <w:rsid w:val="00C5292A"/>
    <w:rsid w:val="00C5548A"/>
    <w:rsid w:val="00C57F13"/>
    <w:rsid w:val="00C60603"/>
    <w:rsid w:val="00C625A8"/>
    <w:rsid w:val="00C65978"/>
    <w:rsid w:val="00C83AF0"/>
    <w:rsid w:val="00CA1E27"/>
    <w:rsid w:val="00CA6489"/>
    <w:rsid w:val="00CF7EFD"/>
    <w:rsid w:val="00D123A8"/>
    <w:rsid w:val="00D13229"/>
    <w:rsid w:val="00D1474D"/>
    <w:rsid w:val="00D206DD"/>
    <w:rsid w:val="00D25EF0"/>
    <w:rsid w:val="00D27D37"/>
    <w:rsid w:val="00D35285"/>
    <w:rsid w:val="00D522E5"/>
    <w:rsid w:val="00D52386"/>
    <w:rsid w:val="00D5337E"/>
    <w:rsid w:val="00D5442E"/>
    <w:rsid w:val="00D767A9"/>
    <w:rsid w:val="00D8272F"/>
    <w:rsid w:val="00D83C11"/>
    <w:rsid w:val="00D95B22"/>
    <w:rsid w:val="00DE2AE9"/>
    <w:rsid w:val="00E174D4"/>
    <w:rsid w:val="00E40549"/>
    <w:rsid w:val="00E61D29"/>
    <w:rsid w:val="00E65E60"/>
    <w:rsid w:val="00E96A18"/>
    <w:rsid w:val="00E96ED5"/>
    <w:rsid w:val="00EA6E8E"/>
    <w:rsid w:val="00EA7DD6"/>
    <w:rsid w:val="00EC5E61"/>
    <w:rsid w:val="00ED7449"/>
    <w:rsid w:val="00EE1353"/>
    <w:rsid w:val="00EF0770"/>
    <w:rsid w:val="00F06F94"/>
    <w:rsid w:val="00F1053D"/>
    <w:rsid w:val="00F14C41"/>
    <w:rsid w:val="00F25D92"/>
    <w:rsid w:val="00F531A8"/>
    <w:rsid w:val="00F60541"/>
    <w:rsid w:val="00FA13C3"/>
    <w:rsid w:val="00FA603C"/>
    <w:rsid w:val="00FB570A"/>
    <w:rsid w:val="00FC2108"/>
    <w:rsid w:val="00FC274C"/>
    <w:rsid w:val="00FE716D"/>
    <w:rsid w:val="00FF1EAB"/>
    <w:rsid w:val="00FF3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6E8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0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080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34D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1298</TotalTime>
  <Pages>19</Pages>
  <Words>2522</Words>
  <Characters>17403</Characters>
  <Application>Microsoft Office Word</Application>
  <DocSecurity>0</DocSecurity>
  <Lines>145</Lines>
  <Paragraphs>39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vaja</dc:creator>
  <cp:lastModifiedBy>vaja</cp:lastModifiedBy>
  <cp:revision>199</cp:revision>
  <dcterms:created xsi:type="dcterms:W3CDTF">2014-12-02T20:43:00Z</dcterms:created>
  <dcterms:modified xsi:type="dcterms:W3CDTF">2014-12-27T13:01:00Z</dcterms:modified>
</cp:coreProperties>
</file>